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983788" w:rsidRDefault="00F14015" w:rsidP="00983788">
      <w:pPr>
        <w:jc w:val="center"/>
        <w:rPr>
          <w:szCs w:val="24"/>
        </w:rPr>
      </w:pPr>
      <w:r w:rsidRPr="00983788">
        <w:rPr>
          <w:szCs w:val="24"/>
        </w:rPr>
        <w:t>УТВЕРЖДЕН</w:t>
      </w:r>
    </w:p>
    <w:p w14:paraId="2B021D74" w14:textId="707EE79E" w:rsidR="00F14015" w:rsidRPr="00983788" w:rsidRDefault="00F14015" w:rsidP="00983788">
      <w:pPr>
        <w:jc w:val="center"/>
        <w:rPr>
          <w:szCs w:val="24"/>
        </w:rPr>
      </w:pPr>
      <w:r w:rsidRPr="00983788">
        <w:rPr>
          <w:szCs w:val="24"/>
        </w:rPr>
        <w:t>приказом Министерства</w:t>
      </w:r>
    </w:p>
    <w:p w14:paraId="0B30A656" w14:textId="77777777" w:rsidR="00F14015" w:rsidRPr="00983788" w:rsidRDefault="00F14015" w:rsidP="00983788">
      <w:pPr>
        <w:jc w:val="center"/>
        <w:rPr>
          <w:szCs w:val="24"/>
        </w:rPr>
      </w:pPr>
      <w:r w:rsidRPr="00983788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983788" w:rsidRDefault="00F14015" w:rsidP="00983788">
      <w:pPr>
        <w:jc w:val="center"/>
        <w:rPr>
          <w:szCs w:val="24"/>
        </w:rPr>
      </w:pPr>
      <w:r w:rsidRPr="00983788">
        <w:rPr>
          <w:szCs w:val="24"/>
        </w:rPr>
        <w:t>от «__» ______20</w:t>
      </w:r>
      <w:r w:rsidR="00B25511" w:rsidRPr="00983788">
        <w:rPr>
          <w:szCs w:val="24"/>
        </w:rPr>
        <w:t>22</w:t>
      </w:r>
      <w:r w:rsidRPr="00983788">
        <w:rPr>
          <w:szCs w:val="24"/>
        </w:rPr>
        <w:t xml:space="preserve"> г. №___</w:t>
      </w:r>
    </w:p>
    <w:p w14:paraId="505257AB" w14:textId="77777777" w:rsidR="00F932A0" w:rsidRPr="00983788" w:rsidRDefault="00F932A0" w:rsidP="00983788">
      <w:pPr>
        <w:rPr>
          <w:szCs w:val="24"/>
        </w:rPr>
      </w:pPr>
    </w:p>
    <w:p w14:paraId="704E06B2" w14:textId="77777777" w:rsidR="00F932A0" w:rsidRPr="00983788" w:rsidRDefault="00F932A0" w:rsidP="00983788">
      <w:pPr>
        <w:jc w:val="center"/>
        <w:rPr>
          <w:szCs w:val="24"/>
        </w:rPr>
      </w:pPr>
      <w:r w:rsidRPr="00983788">
        <w:rPr>
          <w:szCs w:val="24"/>
        </w:rPr>
        <w:t>ПРОФЕССИОНАЛЬНЫЙ СТАНДАРТ</w:t>
      </w:r>
    </w:p>
    <w:p w14:paraId="0564B92A" w14:textId="77777777" w:rsidR="00983788" w:rsidRPr="00983788" w:rsidRDefault="00983788" w:rsidP="00983788">
      <w:pPr>
        <w:jc w:val="center"/>
        <w:outlineLvl w:val="2"/>
        <w:rPr>
          <w:b/>
          <w:bCs/>
          <w:szCs w:val="24"/>
        </w:rPr>
      </w:pPr>
      <w:r w:rsidRPr="00983788">
        <w:rPr>
          <w:b/>
          <w:bCs/>
          <w:szCs w:val="24"/>
        </w:rPr>
        <w:t>Оператор установок подготовки древесины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83788" w:rsidRPr="00983788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983788" w:rsidRDefault="008B28AC" w:rsidP="00983788">
            <w:pPr>
              <w:jc w:val="center"/>
              <w:rPr>
                <w:szCs w:val="24"/>
              </w:rPr>
            </w:pPr>
          </w:p>
        </w:tc>
      </w:tr>
      <w:tr w:rsidR="00983788" w:rsidRPr="00983788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983788" w:rsidRDefault="008B28AC" w:rsidP="00983788">
            <w:pPr>
              <w:jc w:val="center"/>
              <w:rPr>
                <w:szCs w:val="24"/>
                <w:vertAlign w:val="superscript"/>
              </w:rPr>
            </w:pPr>
            <w:r w:rsidRPr="00983788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983788" w:rsidRDefault="008B28AC" w:rsidP="00983788">
      <w:pPr>
        <w:jc w:val="center"/>
        <w:rPr>
          <w:szCs w:val="24"/>
        </w:rPr>
      </w:pPr>
      <w:r w:rsidRPr="00983788">
        <w:rPr>
          <w:szCs w:val="24"/>
        </w:rPr>
        <w:t>Содержание</w:t>
      </w:r>
    </w:p>
    <w:p w14:paraId="75D47F63" w14:textId="56E29259" w:rsidR="00AA2CC6" w:rsidRPr="00983788" w:rsidRDefault="00AA2CC6" w:rsidP="00983788">
      <w:pPr>
        <w:pStyle w:val="1b"/>
        <w:jc w:val="both"/>
        <w:rPr>
          <w:rFonts w:eastAsiaTheme="minorEastAsia"/>
          <w:szCs w:val="24"/>
        </w:rPr>
      </w:pPr>
      <w:r w:rsidRPr="00983788">
        <w:rPr>
          <w:szCs w:val="24"/>
        </w:rPr>
        <w:fldChar w:fldCharType="begin"/>
      </w:r>
      <w:r w:rsidRPr="00983788">
        <w:rPr>
          <w:szCs w:val="24"/>
        </w:rPr>
        <w:instrText xml:space="preserve"> TOC \o "1-2" \h \z \u </w:instrText>
      </w:r>
      <w:r w:rsidRPr="00983788">
        <w:rPr>
          <w:szCs w:val="24"/>
        </w:rPr>
        <w:fldChar w:fldCharType="separate"/>
      </w:r>
      <w:hyperlink w:anchor="_Toc117879349" w:history="1">
        <w:r w:rsidRPr="00983788">
          <w:rPr>
            <w:rStyle w:val="af9"/>
            <w:color w:val="auto"/>
            <w:szCs w:val="24"/>
          </w:rPr>
          <w:t>I. Общие сведения</w:t>
        </w:r>
        <w:r w:rsidRPr="00983788">
          <w:rPr>
            <w:webHidden/>
            <w:szCs w:val="24"/>
          </w:rPr>
          <w:tab/>
        </w:r>
        <w:r w:rsidRPr="00983788">
          <w:rPr>
            <w:webHidden/>
            <w:szCs w:val="24"/>
          </w:rPr>
          <w:fldChar w:fldCharType="begin"/>
        </w:r>
        <w:r w:rsidRPr="00983788">
          <w:rPr>
            <w:webHidden/>
            <w:szCs w:val="24"/>
          </w:rPr>
          <w:instrText xml:space="preserve"> PAGEREF _Toc117879349 \h </w:instrText>
        </w:r>
        <w:r w:rsidRPr="00983788">
          <w:rPr>
            <w:webHidden/>
            <w:szCs w:val="24"/>
          </w:rPr>
        </w:r>
        <w:r w:rsidRPr="00983788">
          <w:rPr>
            <w:webHidden/>
            <w:szCs w:val="24"/>
          </w:rPr>
          <w:fldChar w:fldCharType="separate"/>
        </w:r>
        <w:r w:rsidR="00CF681B" w:rsidRPr="00983788">
          <w:rPr>
            <w:webHidden/>
            <w:szCs w:val="24"/>
          </w:rPr>
          <w:t>1</w:t>
        </w:r>
        <w:r w:rsidRPr="00983788">
          <w:rPr>
            <w:webHidden/>
            <w:szCs w:val="24"/>
          </w:rPr>
          <w:fldChar w:fldCharType="end"/>
        </w:r>
      </w:hyperlink>
    </w:p>
    <w:p w14:paraId="7427F5B8" w14:textId="140A2FF0" w:rsidR="00AA2CC6" w:rsidRPr="00983788" w:rsidRDefault="00983788" w:rsidP="00983788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983788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983788">
          <w:rPr>
            <w:webHidden/>
            <w:szCs w:val="24"/>
          </w:rPr>
          <w:tab/>
        </w:r>
        <w:r w:rsidR="00AA2CC6" w:rsidRPr="00983788">
          <w:rPr>
            <w:webHidden/>
            <w:szCs w:val="24"/>
          </w:rPr>
          <w:fldChar w:fldCharType="begin"/>
        </w:r>
        <w:r w:rsidR="00AA2CC6" w:rsidRPr="00983788">
          <w:rPr>
            <w:webHidden/>
            <w:szCs w:val="24"/>
          </w:rPr>
          <w:instrText xml:space="preserve"> PAGEREF _Toc117879350 \h </w:instrText>
        </w:r>
        <w:r w:rsidR="00AA2CC6" w:rsidRPr="00983788">
          <w:rPr>
            <w:webHidden/>
            <w:szCs w:val="24"/>
          </w:rPr>
        </w:r>
        <w:r w:rsidR="00AA2CC6" w:rsidRPr="00983788">
          <w:rPr>
            <w:webHidden/>
            <w:szCs w:val="24"/>
          </w:rPr>
          <w:fldChar w:fldCharType="separate"/>
        </w:r>
        <w:r w:rsidR="00CF681B" w:rsidRPr="00983788">
          <w:rPr>
            <w:webHidden/>
            <w:szCs w:val="24"/>
          </w:rPr>
          <w:t>2</w:t>
        </w:r>
        <w:r w:rsidR="00AA2CC6" w:rsidRPr="00983788">
          <w:rPr>
            <w:webHidden/>
            <w:szCs w:val="24"/>
          </w:rPr>
          <w:fldChar w:fldCharType="end"/>
        </w:r>
      </w:hyperlink>
    </w:p>
    <w:p w14:paraId="3C0A7E51" w14:textId="66925840" w:rsidR="00AA2CC6" w:rsidRPr="00983788" w:rsidRDefault="00983788" w:rsidP="00983788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983788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983788">
          <w:rPr>
            <w:webHidden/>
            <w:szCs w:val="24"/>
          </w:rPr>
          <w:tab/>
        </w:r>
        <w:r w:rsidR="00AA2CC6" w:rsidRPr="00983788">
          <w:rPr>
            <w:webHidden/>
            <w:szCs w:val="24"/>
          </w:rPr>
          <w:fldChar w:fldCharType="begin"/>
        </w:r>
        <w:r w:rsidR="00AA2CC6" w:rsidRPr="00983788">
          <w:rPr>
            <w:webHidden/>
            <w:szCs w:val="24"/>
          </w:rPr>
          <w:instrText xml:space="preserve"> PAGEREF _Toc117879351 \h </w:instrText>
        </w:r>
        <w:r w:rsidR="00AA2CC6" w:rsidRPr="00983788">
          <w:rPr>
            <w:webHidden/>
            <w:szCs w:val="24"/>
          </w:rPr>
        </w:r>
        <w:r w:rsidR="00AA2CC6" w:rsidRPr="00983788">
          <w:rPr>
            <w:webHidden/>
            <w:szCs w:val="24"/>
          </w:rPr>
          <w:fldChar w:fldCharType="separate"/>
        </w:r>
        <w:r w:rsidR="00CF681B" w:rsidRPr="00983788">
          <w:rPr>
            <w:webHidden/>
            <w:szCs w:val="24"/>
          </w:rPr>
          <w:t>3</w:t>
        </w:r>
        <w:r w:rsidR="00AA2CC6" w:rsidRPr="00983788">
          <w:rPr>
            <w:webHidden/>
            <w:szCs w:val="24"/>
          </w:rPr>
          <w:fldChar w:fldCharType="end"/>
        </w:r>
      </w:hyperlink>
    </w:p>
    <w:p w14:paraId="799CC79C" w14:textId="1AC529C6" w:rsidR="00AA2CC6" w:rsidRPr="00983788" w:rsidRDefault="00983788" w:rsidP="00983788">
      <w:pPr>
        <w:pStyle w:val="22"/>
        <w:ind w:left="0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983788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Pr="00983788">
          <w:rPr>
            <w:szCs w:val="24"/>
          </w:rPr>
          <w:t>Окорка круглого леса</w:t>
        </w:r>
        <w:r w:rsidR="00AA2CC6" w:rsidRPr="00983788">
          <w:rPr>
            <w:rStyle w:val="af9"/>
            <w:noProof/>
            <w:color w:val="auto"/>
            <w:szCs w:val="24"/>
          </w:rPr>
          <w:t>»</w:t>
        </w:r>
        <w:r w:rsidR="00AA2CC6" w:rsidRPr="00983788">
          <w:rPr>
            <w:noProof/>
            <w:webHidden/>
            <w:szCs w:val="24"/>
          </w:rPr>
          <w:tab/>
        </w:r>
        <w:r w:rsidR="00AA2CC6" w:rsidRPr="00983788">
          <w:rPr>
            <w:noProof/>
            <w:webHidden/>
            <w:szCs w:val="24"/>
          </w:rPr>
          <w:fldChar w:fldCharType="begin"/>
        </w:r>
        <w:r w:rsidR="00AA2CC6" w:rsidRPr="00983788">
          <w:rPr>
            <w:noProof/>
            <w:webHidden/>
            <w:szCs w:val="24"/>
          </w:rPr>
          <w:instrText xml:space="preserve"> PAGEREF _Toc117879352 \h </w:instrText>
        </w:r>
        <w:r w:rsidR="00AA2CC6" w:rsidRPr="00983788">
          <w:rPr>
            <w:noProof/>
            <w:webHidden/>
            <w:szCs w:val="24"/>
          </w:rPr>
        </w:r>
        <w:r w:rsidR="00AA2CC6" w:rsidRPr="00983788">
          <w:rPr>
            <w:noProof/>
            <w:webHidden/>
            <w:szCs w:val="24"/>
          </w:rPr>
          <w:fldChar w:fldCharType="separate"/>
        </w:r>
        <w:r w:rsidR="00CF681B" w:rsidRPr="00983788">
          <w:rPr>
            <w:noProof/>
            <w:webHidden/>
            <w:szCs w:val="24"/>
          </w:rPr>
          <w:t>3</w:t>
        </w:r>
        <w:r w:rsidR="00AA2CC6" w:rsidRPr="00983788">
          <w:rPr>
            <w:noProof/>
            <w:webHidden/>
            <w:szCs w:val="24"/>
          </w:rPr>
          <w:fldChar w:fldCharType="end"/>
        </w:r>
      </w:hyperlink>
    </w:p>
    <w:p w14:paraId="0EA291E1" w14:textId="79F014DB" w:rsidR="00AA2CC6" w:rsidRPr="00983788" w:rsidRDefault="00983788" w:rsidP="00983788">
      <w:pPr>
        <w:pStyle w:val="22"/>
        <w:ind w:left="0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983788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Pr="00983788">
          <w:rPr>
            <w:szCs w:val="24"/>
          </w:rPr>
          <w:t>Отжим коры</w:t>
        </w:r>
        <w:r w:rsidR="00AA2CC6" w:rsidRPr="00983788">
          <w:rPr>
            <w:rStyle w:val="af9"/>
            <w:noProof/>
            <w:color w:val="auto"/>
            <w:szCs w:val="24"/>
          </w:rPr>
          <w:t>»</w:t>
        </w:r>
        <w:r w:rsidR="00AA2CC6" w:rsidRPr="00983788">
          <w:rPr>
            <w:noProof/>
            <w:webHidden/>
            <w:szCs w:val="24"/>
          </w:rPr>
          <w:tab/>
        </w:r>
        <w:r w:rsidR="00AA2CC6" w:rsidRPr="00983788">
          <w:rPr>
            <w:noProof/>
            <w:webHidden/>
            <w:szCs w:val="24"/>
          </w:rPr>
          <w:fldChar w:fldCharType="begin"/>
        </w:r>
        <w:r w:rsidR="00AA2CC6" w:rsidRPr="00983788">
          <w:rPr>
            <w:noProof/>
            <w:webHidden/>
            <w:szCs w:val="24"/>
          </w:rPr>
          <w:instrText xml:space="preserve"> PAGEREF _Toc117879353 \h </w:instrText>
        </w:r>
        <w:r w:rsidR="00AA2CC6" w:rsidRPr="00983788">
          <w:rPr>
            <w:noProof/>
            <w:webHidden/>
            <w:szCs w:val="24"/>
          </w:rPr>
        </w:r>
        <w:r w:rsidR="00AA2CC6" w:rsidRPr="00983788">
          <w:rPr>
            <w:noProof/>
            <w:webHidden/>
            <w:szCs w:val="24"/>
          </w:rPr>
          <w:fldChar w:fldCharType="separate"/>
        </w:r>
        <w:r w:rsidR="00CF681B" w:rsidRPr="00983788">
          <w:rPr>
            <w:noProof/>
            <w:webHidden/>
            <w:szCs w:val="24"/>
          </w:rPr>
          <w:t>8</w:t>
        </w:r>
        <w:r w:rsidR="00AA2CC6" w:rsidRPr="00983788">
          <w:rPr>
            <w:noProof/>
            <w:webHidden/>
            <w:szCs w:val="24"/>
          </w:rPr>
          <w:fldChar w:fldCharType="end"/>
        </w:r>
      </w:hyperlink>
    </w:p>
    <w:p w14:paraId="0F2057B1" w14:textId="0FA10974" w:rsidR="00AA2CC6" w:rsidRPr="00983788" w:rsidRDefault="00983788" w:rsidP="00983788">
      <w:pPr>
        <w:pStyle w:val="22"/>
        <w:ind w:left="0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983788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Pr="00983788">
          <w:rPr>
            <w:szCs w:val="24"/>
          </w:rPr>
          <w:t>Распиловка круглого леса</w:t>
        </w:r>
        <w:r w:rsidR="00AA2CC6" w:rsidRPr="00983788">
          <w:rPr>
            <w:rStyle w:val="af9"/>
            <w:noProof/>
            <w:color w:val="auto"/>
            <w:szCs w:val="24"/>
          </w:rPr>
          <w:t>»</w:t>
        </w:r>
        <w:r w:rsidR="00AA2CC6" w:rsidRPr="00983788">
          <w:rPr>
            <w:noProof/>
            <w:webHidden/>
            <w:szCs w:val="24"/>
          </w:rPr>
          <w:tab/>
        </w:r>
        <w:r w:rsidR="00AA2CC6" w:rsidRPr="00983788">
          <w:rPr>
            <w:noProof/>
            <w:webHidden/>
            <w:szCs w:val="24"/>
          </w:rPr>
          <w:fldChar w:fldCharType="begin"/>
        </w:r>
        <w:r w:rsidR="00AA2CC6" w:rsidRPr="00983788">
          <w:rPr>
            <w:noProof/>
            <w:webHidden/>
            <w:szCs w:val="24"/>
          </w:rPr>
          <w:instrText xml:space="preserve"> PAGEREF _Toc117879354 \h </w:instrText>
        </w:r>
        <w:r w:rsidR="00AA2CC6" w:rsidRPr="00983788">
          <w:rPr>
            <w:noProof/>
            <w:webHidden/>
            <w:szCs w:val="24"/>
          </w:rPr>
        </w:r>
        <w:r w:rsidR="00AA2CC6" w:rsidRPr="00983788">
          <w:rPr>
            <w:noProof/>
            <w:webHidden/>
            <w:szCs w:val="24"/>
          </w:rPr>
          <w:fldChar w:fldCharType="separate"/>
        </w:r>
        <w:r w:rsidR="00CF681B" w:rsidRPr="00983788">
          <w:rPr>
            <w:noProof/>
            <w:webHidden/>
            <w:szCs w:val="24"/>
          </w:rPr>
          <w:t>15</w:t>
        </w:r>
        <w:r w:rsidR="00AA2CC6" w:rsidRPr="00983788">
          <w:rPr>
            <w:noProof/>
            <w:webHidden/>
            <w:szCs w:val="24"/>
          </w:rPr>
          <w:fldChar w:fldCharType="end"/>
        </w:r>
      </w:hyperlink>
      <w:hyperlink w:anchor="_Toc117879355" w:history="1"/>
    </w:p>
    <w:p w14:paraId="66D0E09D" w14:textId="39E7CC6D" w:rsidR="00AA2CC6" w:rsidRPr="00983788" w:rsidRDefault="00983788" w:rsidP="00983788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983788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983788">
          <w:rPr>
            <w:webHidden/>
            <w:szCs w:val="24"/>
          </w:rPr>
          <w:tab/>
        </w:r>
        <w:r w:rsidR="00AA2CC6" w:rsidRPr="00983788">
          <w:rPr>
            <w:webHidden/>
            <w:szCs w:val="24"/>
          </w:rPr>
          <w:fldChar w:fldCharType="begin"/>
        </w:r>
        <w:r w:rsidR="00AA2CC6" w:rsidRPr="00983788">
          <w:rPr>
            <w:webHidden/>
            <w:szCs w:val="24"/>
          </w:rPr>
          <w:instrText xml:space="preserve"> PAGEREF _Toc117879356 \h </w:instrText>
        </w:r>
        <w:r w:rsidR="00AA2CC6" w:rsidRPr="00983788">
          <w:rPr>
            <w:webHidden/>
            <w:szCs w:val="24"/>
          </w:rPr>
        </w:r>
        <w:r w:rsidR="00AA2CC6" w:rsidRPr="00983788">
          <w:rPr>
            <w:webHidden/>
            <w:szCs w:val="24"/>
          </w:rPr>
          <w:fldChar w:fldCharType="separate"/>
        </w:r>
        <w:r w:rsidR="00CF681B" w:rsidRPr="00983788">
          <w:rPr>
            <w:webHidden/>
            <w:szCs w:val="24"/>
          </w:rPr>
          <w:t>27</w:t>
        </w:r>
        <w:r w:rsidR="00AA2CC6" w:rsidRPr="00983788">
          <w:rPr>
            <w:webHidden/>
            <w:szCs w:val="24"/>
          </w:rPr>
          <w:fldChar w:fldCharType="end"/>
        </w:r>
      </w:hyperlink>
    </w:p>
    <w:p w14:paraId="6E3819CD" w14:textId="7645D387" w:rsidR="00AA2CC6" w:rsidRPr="00983788" w:rsidRDefault="00AA2CC6" w:rsidP="00983788">
      <w:pPr>
        <w:rPr>
          <w:szCs w:val="24"/>
        </w:rPr>
      </w:pPr>
      <w:r w:rsidRPr="00983788">
        <w:rPr>
          <w:szCs w:val="24"/>
        </w:rPr>
        <w:fldChar w:fldCharType="end"/>
      </w:r>
    </w:p>
    <w:p w14:paraId="3E921D08" w14:textId="4551127E" w:rsidR="00F932A0" w:rsidRPr="00983788" w:rsidRDefault="00F932A0" w:rsidP="00983788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983788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983788" w:rsidRDefault="00B25511" w:rsidP="00983788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83788" w:rsidRPr="00983788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649B2BE1" w:rsidR="00F932A0" w:rsidRPr="00983788" w:rsidRDefault="00983788" w:rsidP="00983788">
            <w:pPr>
              <w:rPr>
                <w:szCs w:val="24"/>
              </w:rPr>
            </w:pPr>
            <w:r w:rsidRPr="00983788">
              <w:rPr>
                <w:iCs/>
                <w:szCs w:val="24"/>
              </w:rPr>
              <w:t>Управление работой установок по подготовке древесины               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983788" w:rsidRDefault="00F932A0" w:rsidP="00983788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271811F5" w:rsidR="00F932A0" w:rsidRPr="00983788" w:rsidRDefault="00983788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23.047</w:t>
            </w:r>
          </w:p>
        </w:tc>
      </w:tr>
      <w:tr w:rsidR="00301059" w:rsidRPr="00983788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983788" w:rsidRDefault="00F932A0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983788" w:rsidRDefault="00F932A0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983788" w:rsidRDefault="00F932A0" w:rsidP="00983788">
      <w:pPr>
        <w:rPr>
          <w:szCs w:val="24"/>
        </w:rPr>
      </w:pPr>
    </w:p>
    <w:p w14:paraId="4D9A0E76" w14:textId="76DA9213" w:rsidR="00F932A0" w:rsidRPr="00983788" w:rsidRDefault="00F932A0" w:rsidP="00983788">
      <w:pPr>
        <w:rPr>
          <w:szCs w:val="24"/>
        </w:rPr>
      </w:pPr>
      <w:r w:rsidRPr="00983788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983788" w:rsidRDefault="00301059" w:rsidP="0098378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983788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3667392" w:rsidR="00F932A0" w:rsidRPr="00983788" w:rsidRDefault="00983788" w:rsidP="00983788">
            <w:pPr>
              <w:rPr>
                <w:szCs w:val="24"/>
              </w:rPr>
            </w:pPr>
            <w:r w:rsidRPr="00983788">
              <w:rPr>
                <w:bCs/>
                <w:szCs w:val="24"/>
              </w:rPr>
              <w:t>Подготовка древесины для производства целлюлозы</w:t>
            </w:r>
          </w:p>
        </w:tc>
      </w:tr>
    </w:tbl>
    <w:p w14:paraId="70C5AC28" w14:textId="77777777" w:rsidR="00F932A0" w:rsidRPr="00983788" w:rsidRDefault="00F932A0" w:rsidP="00983788">
      <w:pPr>
        <w:rPr>
          <w:szCs w:val="24"/>
        </w:rPr>
      </w:pPr>
    </w:p>
    <w:p w14:paraId="6A6A6AEC" w14:textId="660244E7" w:rsidR="00F932A0" w:rsidRPr="00983788" w:rsidRDefault="00174FA3" w:rsidP="00983788">
      <w:pPr>
        <w:rPr>
          <w:szCs w:val="24"/>
        </w:rPr>
      </w:pPr>
      <w:r w:rsidRPr="00983788">
        <w:rPr>
          <w:szCs w:val="24"/>
        </w:rPr>
        <w:t>Г</w:t>
      </w:r>
      <w:r w:rsidR="00F932A0" w:rsidRPr="00983788">
        <w:rPr>
          <w:szCs w:val="24"/>
        </w:rPr>
        <w:t>руппа занятий:</w:t>
      </w:r>
    </w:p>
    <w:p w14:paraId="001A43F7" w14:textId="77777777" w:rsidR="00301059" w:rsidRPr="00983788" w:rsidRDefault="00301059" w:rsidP="0098378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983788" w:rsidRPr="00983788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3D79939E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bCs/>
                <w:szCs w:val="24"/>
              </w:rPr>
              <w:t>8172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7C20F640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bCs/>
                <w:szCs w:val="24"/>
              </w:rPr>
              <w:t>Операторы машин по переработке древесины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983788" w:rsidRPr="00983788" w:rsidRDefault="00983788" w:rsidP="00983788">
            <w:pPr>
              <w:rPr>
                <w:szCs w:val="24"/>
              </w:rPr>
            </w:pPr>
          </w:p>
        </w:tc>
      </w:tr>
      <w:tr w:rsidR="00983788" w:rsidRPr="00983788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0837BA0E" w:rsidR="00777E3B" w:rsidRPr="00983788" w:rsidRDefault="00777E3B" w:rsidP="00983788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524DA820" w:rsidR="00777E3B" w:rsidRPr="00983788" w:rsidRDefault="00777E3B" w:rsidP="00983788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58A52372" w:rsidR="00777E3B" w:rsidRPr="00983788" w:rsidRDefault="00777E3B" w:rsidP="00983788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44785D6E" w:rsidR="00777E3B" w:rsidRPr="00983788" w:rsidRDefault="00777E3B" w:rsidP="00983788">
            <w:pPr>
              <w:rPr>
                <w:szCs w:val="24"/>
              </w:rPr>
            </w:pPr>
          </w:p>
        </w:tc>
      </w:tr>
      <w:tr w:rsidR="00983788" w:rsidRPr="00983788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983788" w:rsidRDefault="00777E3B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(код ОКЗ</w:t>
            </w:r>
            <w:r w:rsidRPr="00983788">
              <w:rPr>
                <w:rStyle w:val="af2"/>
                <w:szCs w:val="24"/>
              </w:rPr>
              <w:endnoteReference w:id="1"/>
            </w:r>
            <w:r w:rsidRPr="00983788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983788" w:rsidRDefault="00777E3B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983788" w:rsidRDefault="00777E3B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983788" w:rsidRDefault="00777E3B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983788" w:rsidRDefault="00301059" w:rsidP="00983788">
      <w:pPr>
        <w:rPr>
          <w:szCs w:val="24"/>
        </w:rPr>
      </w:pPr>
    </w:p>
    <w:p w14:paraId="15CEAB2F" w14:textId="600E8A1F" w:rsidR="008B28AC" w:rsidRPr="00983788" w:rsidRDefault="008B28AC" w:rsidP="00983788">
      <w:pPr>
        <w:rPr>
          <w:szCs w:val="24"/>
        </w:rPr>
      </w:pPr>
      <w:r w:rsidRPr="00983788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983788" w:rsidRDefault="00F5335A" w:rsidP="0098378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983788" w:rsidRPr="00983788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670CBC71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bCs/>
                <w:szCs w:val="24"/>
              </w:rPr>
              <w:t>16.10.2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6EA63495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bCs/>
                <w:szCs w:val="24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983788" w:rsidRPr="00983788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983788" w:rsidRDefault="00F5335A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(код ОКВЭД</w:t>
            </w:r>
            <w:r w:rsidR="004952F0" w:rsidRPr="00983788">
              <w:rPr>
                <w:rStyle w:val="af2"/>
                <w:szCs w:val="24"/>
              </w:rPr>
              <w:endnoteReference w:id="2"/>
            </w:r>
            <w:r w:rsidRPr="00983788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983788" w:rsidRDefault="00F5335A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983788" w:rsidRDefault="00F5335A" w:rsidP="00983788">
      <w:pPr>
        <w:rPr>
          <w:szCs w:val="24"/>
        </w:rPr>
        <w:sectPr w:rsidR="00F5335A" w:rsidRPr="00983788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D11ABE" w:rsidRDefault="00F932A0" w:rsidP="00983788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983788">
        <w:rPr>
          <w:sz w:val="24"/>
          <w:szCs w:val="24"/>
        </w:rPr>
        <w:lastRenderedPageBreak/>
        <w:t>II. Описание</w:t>
      </w:r>
      <w:r w:rsidRPr="00D11ABE">
        <w:rPr>
          <w:sz w:val="24"/>
          <w:szCs w:val="24"/>
        </w:rPr>
        <w:t xml:space="preserve"> трудовых функций, входящих в профессиональный стандарт (функциональная карта вида </w:t>
      </w:r>
      <w:r w:rsidR="00BE090B" w:rsidRPr="00D11ABE">
        <w:rPr>
          <w:sz w:val="24"/>
          <w:szCs w:val="24"/>
        </w:rPr>
        <w:t>профессиональной</w:t>
      </w:r>
      <w:r w:rsidRPr="00D11ABE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D11ABE" w:rsidRDefault="00122B7C" w:rsidP="00983788">
      <w:pPr>
        <w:rPr>
          <w:szCs w:val="24"/>
        </w:rPr>
      </w:pPr>
    </w:p>
    <w:p w14:paraId="2FF473DE" w14:textId="77777777" w:rsidR="00983788" w:rsidRPr="00D11ABE" w:rsidRDefault="00983788" w:rsidP="00983788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273"/>
        <w:gridCol w:w="2118"/>
        <w:gridCol w:w="5972"/>
        <w:gridCol w:w="1185"/>
        <w:gridCol w:w="2529"/>
      </w:tblGrid>
      <w:tr w:rsidR="00D11ABE" w:rsidRPr="00D11ABE" w14:paraId="1B5D76B7" w14:textId="77777777" w:rsidTr="0098378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1CAC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4D072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Трудовые функции</w:t>
            </w:r>
          </w:p>
        </w:tc>
      </w:tr>
      <w:tr w:rsidR="00D11ABE" w:rsidRPr="00D11ABE" w14:paraId="1952D314" w14:textId="77777777" w:rsidTr="00D11A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0010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44C5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C8D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51A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BFE9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6E1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</w:tr>
      <w:tr w:rsidR="00D11ABE" w:rsidRPr="00D11ABE" w14:paraId="66662C6A" w14:textId="77777777" w:rsidTr="00D11A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869A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9044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Окорка круглого леса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5F9E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FD74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Подготовка оборудования к окорке круглого леса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35F0B" w14:textId="08D67728" w:rsidR="00983788" w:rsidRPr="00D11ABE" w:rsidRDefault="00D11ABE" w:rsidP="00983788">
            <w:pPr>
              <w:rPr>
                <w:szCs w:val="24"/>
              </w:rPr>
            </w:pPr>
            <w:r>
              <w:rPr>
                <w:szCs w:val="24"/>
              </w:rPr>
              <w:t>А/01</w:t>
            </w:r>
            <w:r w:rsidR="00983788" w:rsidRPr="00D11ABE">
              <w:rPr>
                <w:szCs w:val="24"/>
              </w:rPr>
              <w:t>.3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FA2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  <w:tr w:rsidR="00D11ABE" w:rsidRPr="00D11ABE" w14:paraId="7380FC76" w14:textId="77777777" w:rsidTr="00D11A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C99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2242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229B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B6BF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Регулирование параметров и режимов работы оборудования по окорке круглого леса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A1D3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А/02.3</w:t>
            </w:r>
          </w:p>
        </w:tc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17E2" w14:textId="77777777" w:rsidR="00983788" w:rsidRPr="00D11ABE" w:rsidRDefault="00983788" w:rsidP="00983788">
            <w:pPr>
              <w:rPr>
                <w:szCs w:val="24"/>
              </w:rPr>
            </w:pPr>
          </w:p>
        </w:tc>
      </w:tr>
      <w:tr w:rsidR="00D11ABE" w:rsidRPr="00D11ABE" w14:paraId="31C6DF23" w14:textId="77777777" w:rsidTr="00D11A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2200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341E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Отжим коры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E57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59C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Подготовка оборудования к отжиму коры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124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В/01.3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8635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  <w:tr w:rsidR="00D11ABE" w:rsidRPr="00D11ABE" w14:paraId="267376D3" w14:textId="77777777" w:rsidTr="00D11A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0AEC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C4F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31A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8285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Регулирование параметров и режимов работы оборудования по отжиму коры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12BB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В/02.3</w:t>
            </w:r>
          </w:p>
        </w:tc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BA3C" w14:textId="77777777" w:rsidR="00983788" w:rsidRPr="00D11ABE" w:rsidRDefault="00983788" w:rsidP="00983788">
            <w:pPr>
              <w:rPr>
                <w:szCs w:val="24"/>
              </w:rPr>
            </w:pPr>
          </w:p>
        </w:tc>
      </w:tr>
      <w:tr w:rsidR="00D11ABE" w:rsidRPr="00D11ABE" w14:paraId="215CC766" w14:textId="77777777" w:rsidTr="00D11A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24D3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817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Распиловка круглого леса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C315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E82E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Подготовка оборудования к </w:t>
            </w:r>
            <w:bookmarkStart w:id="5" w:name="_GoBack"/>
            <w:bookmarkEnd w:id="5"/>
            <w:r w:rsidRPr="00D11ABE">
              <w:rPr>
                <w:szCs w:val="24"/>
              </w:rPr>
              <w:t>распиловке круглого леса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4BD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С/01.4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6274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4</w:t>
            </w:r>
          </w:p>
        </w:tc>
      </w:tr>
      <w:tr w:rsidR="00D11ABE" w:rsidRPr="00D11ABE" w14:paraId="65395937" w14:textId="77777777" w:rsidTr="00D11A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6546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2ABC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555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621A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Регулирование параметров и режимов работы оборудования по распиловке круглого леса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4D41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С/02.4</w:t>
            </w:r>
          </w:p>
        </w:tc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1FFA" w14:textId="77777777" w:rsidR="00983788" w:rsidRPr="00D11ABE" w:rsidRDefault="00983788" w:rsidP="00983788">
            <w:pPr>
              <w:rPr>
                <w:szCs w:val="24"/>
              </w:rPr>
            </w:pPr>
          </w:p>
        </w:tc>
      </w:tr>
    </w:tbl>
    <w:p w14:paraId="500DE57D" w14:textId="77777777" w:rsidR="00983788" w:rsidRPr="00D11ABE" w:rsidRDefault="00983788" w:rsidP="00983788">
      <w:pPr>
        <w:rPr>
          <w:szCs w:val="24"/>
        </w:rPr>
      </w:pPr>
    </w:p>
    <w:p w14:paraId="4029BE15" w14:textId="77777777" w:rsidR="00983788" w:rsidRPr="00D11ABE" w:rsidRDefault="00983788" w:rsidP="00983788">
      <w:pPr>
        <w:rPr>
          <w:szCs w:val="24"/>
        </w:rPr>
      </w:pPr>
    </w:p>
    <w:p w14:paraId="1C6E0505" w14:textId="77777777" w:rsidR="00983788" w:rsidRPr="00D11ABE" w:rsidRDefault="00983788" w:rsidP="00983788">
      <w:pPr>
        <w:rPr>
          <w:szCs w:val="24"/>
        </w:rPr>
      </w:pPr>
    </w:p>
    <w:p w14:paraId="317E5A15" w14:textId="77777777" w:rsidR="00122B7C" w:rsidRPr="00D11ABE" w:rsidRDefault="00122B7C" w:rsidP="00983788">
      <w:pPr>
        <w:rPr>
          <w:szCs w:val="24"/>
        </w:rPr>
      </w:pPr>
    </w:p>
    <w:p w14:paraId="5752AB2C" w14:textId="77777777" w:rsidR="00F932A0" w:rsidRPr="00D11ABE" w:rsidRDefault="00F932A0" w:rsidP="00983788">
      <w:pPr>
        <w:rPr>
          <w:szCs w:val="24"/>
        </w:rPr>
        <w:sectPr w:rsidR="00F932A0" w:rsidRPr="00D11ABE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D11ABE" w:rsidRDefault="00693E47" w:rsidP="00983788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17879351"/>
      <w:bookmarkStart w:id="9" w:name="_Toc98160876"/>
      <w:r w:rsidRPr="00D11AB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D11ABE" w:rsidRDefault="00693E47" w:rsidP="00983788">
      <w:pPr>
        <w:rPr>
          <w:szCs w:val="24"/>
        </w:rPr>
      </w:pPr>
    </w:p>
    <w:p w14:paraId="5068AB51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3.1. Обобщенная трудовая функция</w:t>
      </w:r>
    </w:p>
    <w:p w14:paraId="60F46B90" w14:textId="77777777" w:rsidR="00983788" w:rsidRPr="00D11ABE" w:rsidRDefault="00983788" w:rsidP="00983788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83788" w:rsidRPr="00D11ABE" w14:paraId="278087B3" w14:textId="77777777" w:rsidTr="009837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CF506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B3D47" w14:textId="2481BB66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Окорка круглого леса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7AB4C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AE15" w14:textId="77777777" w:rsidR="00983788" w:rsidRPr="00D11ABE" w:rsidRDefault="00983788" w:rsidP="00983788">
            <w:pPr>
              <w:jc w:val="center"/>
              <w:rPr>
                <w:szCs w:val="24"/>
                <w:lang w:val="en-US"/>
              </w:rPr>
            </w:pPr>
            <w:r w:rsidRPr="00D11ABE">
              <w:rPr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012968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E4316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</w:tbl>
    <w:p w14:paraId="08E2964D" w14:textId="77777777" w:rsidR="00983788" w:rsidRPr="00D11ABE" w:rsidRDefault="00983788" w:rsidP="00983788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D11ABE" w:rsidRPr="00D11ABE" w14:paraId="43C5D485" w14:textId="77777777" w:rsidTr="0098378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7ACCB4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FE8129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DE82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B0B78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C8956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D67E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8FE7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50BF3D4E" w14:textId="77777777" w:rsidTr="00983788">
        <w:trPr>
          <w:jc w:val="center"/>
        </w:trPr>
        <w:tc>
          <w:tcPr>
            <w:tcW w:w="1223" w:type="pct"/>
            <w:vAlign w:val="center"/>
          </w:tcPr>
          <w:p w14:paraId="1776D73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52C591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619819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14D66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7195F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930431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148F0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63F3F02" w14:textId="77777777" w:rsidR="00983788" w:rsidRPr="00D11ABE" w:rsidRDefault="00983788" w:rsidP="00983788">
      <w:pPr>
        <w:rPr>
          <w:i/>
          <w:iCs/>
          <w:szCs w:val="24"/>
        </w:rPr>
      </w:pPr>
    </w:p>
    <w:p w14:paraId="4360E9F2" w14:textId="77777777" w:rsidR="00983788" w:rsidRPr="00D11ABE" w:rsidRDefault="00983788" w:rsidP="00983788">
      <w:pPr>
        <w:rPr>
          <w:i/>
          <w:iCs/>
          <w:szCs w:val="24"/>
        </w:rPr>
      </w:pPr>
    </w:p>
    <w:p w14:paraId="77FBC7EC" w14:textId="77777777" w:rsidR="00983788" w:rsidRPr="00D11ABE" w:rsidRDefault="00983788" w:rsidP="00983788">
      <w:pPr>
        <w:rPr>
          <w:i/>
          <w:iCs/>
          <w:szCs w:val="24"/>
        </w:rPr>
      </w:pPr>
    </w:p>
    <w:tbl>
      <w:tblPr>
        <w:tblW w:w="0" w:type="auto"/>
        <w:tblInd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830"/>
      </w:tblGrid>
      <w:tr w:rsidR="00D11ABE" w:rsidRPr="00D11ABE" w14:paraId="0C172996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A59B2" w14:textId="4B7344CD" w:rsidR="00D11ABE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FCFE3" w14:textId="6FA3051B" w:rsidR="00D11ABE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Окорщик 3-го разряда Оператор агрегатных линий сортировки и переработки бревен 3-го разряда</w:t>
            </w:r>
          </w:p>
        </w:tc>
      </w:tr>
      <w:tr w:rsidR="00D11ABE" w:rsidRPr="00D11ABE" w14:paraId="5F5060F9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AC9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241B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</w:t>
            </w:r>
          </w:p>
        </w:tc>
      </w:tr>
      <w:tr w:rsidR="00D11ABE" w:rsidRPr="00D11ABE" w14:paraId="6BD4203D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5199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33CE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  <w:tr w:rsidR="00D11ABE" w:rsidRPr="00D11ABE" w14:paraId="1BDB9E48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5B87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1EA0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 работе допускаются лица, достигшие 18 лет*(3), прошедшие обучение и инструктаж по охране труда и получившие соответствующее удостоверение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Федерации*(4)</w:t>
            </w:r>
          </w:p>
        </w:tc>
      </w:tr>
      <w:tr w:rsidR="00D11ABE" w:rsidRPr="00D11ABE" w14:paraId="11F97CFB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3E92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545F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14:paraId="11318EDD" w14:textId="77777777" w:rsidR="00983788" w:rsidRPr="00D11ABE" w:rsidRDefault="00983788" w:rsidP="00983788">
      <w:pPr>
        <w:rPr>
          <w:i/>
          <w:iCs/>
          <w:szCs w:val="24"/>
        </w:rPr>
      </w:pPr>
    </w:p>
    <w:p w14:paraId="2B3C6CC5" w14:textId="77777777" w:rsidR="00983788" w:rsidRPr="00D11ABE" w:rsidRDefault="00983788" w:rsidP="00983788">
      <w:pPr>
        <w:rPr>
          <w:szCs w:val="24"/>
        </w:rPr>
      </w:pPr>
      <w:r w:rsidRPr="00D11ABE">
        <w:rPr>
          <w:i/>
          <w:iCs/>
          <w:szCs w:val="24"/>
        </w:rPr>
        <w:t>Дополнительные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50"/>
        <w:gridCol w:w="6891"/>
      </w:tblGrid>
      <w:tr w:rsidR="00983788" w:rsidRPr="00D11ABE" w14:paraId="0898D402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9543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010E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6E7E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3788" w:rsidRPr="00D11ABE" w14:paraId="30F5A13E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0A5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BC5F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8172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628B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Операторы машин по переработке древесины</w:t>
            </w:r>
          </w:p>
        </w:tc>
      </w:tr>
      <w:tr w:rsidR="00983788" w:rsidRPr="00D11ABE" w14:paraId="1D13F55E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7A568" w14:textId="4DC2D558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ЕТКС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777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§24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13DF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Окорщик 3-го разрядов</w:t>
            </w:r>
          </w:p>
        </w:tc>
      </w:tr>
      <w:tr w:rsidR="00983788" w:rsidRPr="00D11ABE" w14:paraId="541A96E2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8E48D" w14:textId="2F03F29F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ЕТКС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4C10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§5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EE2A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 агрегатных линий сортировки и переработки бревен 3-го разрядов</w:t>
            </w:r>
          </w:p>
        </w:tc>
      </w:tr>
      <w:tr w:rsidR="00983788" w:rsidRPr="00D11ABE" w14:paraId="07CFE401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B30FF" w14:textId="61013580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ОКПДТР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378C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15442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C875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Окорщик</w:t>
            </w:r>
          </w:p>
        </w:tc>
      </w:tr>
      <w:tr w:rsidR="00983788" w:rsidRPr="00D11ABE" w14:paraId="36E73B9F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A8F8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10B3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15501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6E2C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 агрегатных линий сортировки и переработки бревен</w:t>
            </w:r>
          </w:p>
        </w:tc>
      </w:tr>
    </w:tbl>
    <w:p w14:paraId="35427DF1" w14:textId="77777777" w:rsidR="00983788" w:rsidRPr="00D11ABE" w:rsidRDefault="00983788" w:rsidP="00983788">
      <w:pPr>
        <w:rPr>
          <w:i/>
          <w:iCs/>
          <w:szCs w:val="24"/>
        </w:rPr>
      </w:pPr>
    </w:p>
    <w:p w14:paraId="5FE70D3D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3.1.1.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3788" w:rsidRPr="00D11ABE" w14:paraId="4DC82E55" w14:textId="77777777" w:rsidTr="009837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307E6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EE34E" w14:textId="1F89A549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Подготовка оборудования к окорке круглого леса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12FAA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6D84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  <w:lang w:val="en-US"/>
              </w:rPr>
              <w:t>A</w:t>
            </w:r>
            <w:r w:rsidRPr="00D11ABE">
              <w:rPr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43B5B8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F27D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</w:tbl>
    <w:p w14:paraId="13A65ACF" w14:textId="77777777" w:rsidR="00983788" w:rsidRPr="00D11ABE" w:rsidRDefault="00983788" w:rsidP="00983788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11ABE" w:rsidRPr="00D11ABE" w14:paraId="3AF3490B" w14:textId="77777777" w:rsidTr="009837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F6683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0864C9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F616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180229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7A7A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7737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5156A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4F16258E" w14:textId="77777777" w:rsidTr="00983788">
        <w:trPr>
          <w:jc w:val="center"/>
        </w:trPr>
        <w:tc>
          <w:tcPr>
            <w:tcW w:w="1266" w:type="pct"/>
            <w:vAlign w:val="center"/>
          </w:tcPr>
          <w:p w14:paraId="2245F40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B07461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6DAF6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EE566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76C8A1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FB75F8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4E98EC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E7F8D2" w14:textId="77777777" w:rsidR="00983788" w:rsidRPr="00D11ABE" w:rsidRDefault="00983788" w:rsidP="00983788">
      <w:pPr>
        <w:rPr>
          <w:szCs w:val="24"/>
        </w:rPr>
      </w:pPr>
    </w:p>
    <w:p w14:paraId="439F1AF7" w14:textId="77777777" w:rsidR="00983788" w:rsidRPr="00D11ABE" w:rsidRDefault="00983788" w:rsidP="00983788">
      <w:pPr>
        <w:rPr>
          <w:i/>
          <w:iCs/>
          <w:vanish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180"/>
      </w:tblGrid>
      <w:tr w:rsidR="00983788" w:rsidRPr="00D11ABE" w14:paraId="6030C606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A52A4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14068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Изучение сменного задания и оперативной информации для планирования работы по окорке круглого леса</w:t>
            </w:r>
          </w:p>
        </w:tc>
      </w:tr>
      <w:tr w:rsidR="00983788" w:rsidRPr="00D11ABE" w14:paraId="4E838E5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9B1C4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810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Проверка работоспособности и исправности оборудования для окорки</w:t>
            </w:r>
          </w:p>
        </w:tc>
      </w:tr>
      <w:tr w:rsidR="00983788" w:rsidRPr="00D11ABE" w14:paraId="521CCCF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33D7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743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Оценка визуально соответствия качества круглого леса требованиям технологического регламента</w:t>
            </w:r>
          </w:p>
        </w:tc>
      </w:tr>
      <w:tr w:rsidR="00983788" w:rsidRPr="00D11ABE" w14:paraId="19F74F7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9E75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EC4F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Информирование мастера смены о выявленных неисправностях оборудования для окорки круглого леса и несоответствии качества круглого леса требованиям технологического регламента</w:t>
            </w:r>
          </w:p>
        </w:tc>
      </w:tr>
      <w:tr w:rsidR="00983788" w:rsidRPr="00D11ABE" w14:paraId="554B6AF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34E3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9CC3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Устранение выявленных неисправностей оборудования для окорки круглого леса в рамках своей компетенции</w:t>
            </w:r>
          </w:p>
        </w:tc>
      </w:tr>
      <w:tr w:rsidR="00983788" w:rsidRPr="00D11ABE" w14:paraId="0D085F1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4BAF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E51E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Пуск окорочного оборудования</w:t>
            </w:r>
          </w:p>
        </w:tc>
      </w:tr>
      <w:tr w:rsidR="00983788" w:rsidRPr="00D11ABE" w14:paraId="206EC38C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49EF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2562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Оценивать визуально состояние окорочного оборудования, регулирующей и контрольно-измерительной аппаратуры</w:t>
            </w:r>
          </w:p>
        </w:tc>
      </w:tr>
      <w:tr w:rsidR="00983788" w:rsidRPr="00D11ABE" w14:paraId="2C242E8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94F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0CAE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средствами телефонной и радиотелефонной связи</w:t>
            </w:r>
          </w:p>
        </w:tc>
      </w:tr>
      <w:tr w:rsidR="00983788" w:rsidRPr="00D11ABE" w14:paraId="1FC32D13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80A9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6980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инструментом для устранения неполадок оборудования для окорки круглого леса в рамках своей компетенции</w:t>
            </w:r>
          </w:p>
        </w:tc>
      </w:tr>
      <w:tr w:rsidR="00983788" w:rsidRPr="00D11ABE" w14:paraId="4C5DC7B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E4E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F4CA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Запускать в работу окорочное оборудование</w:t>
            </w:r>
          </w:p>
        </w:tc>
      </w:tr>
      <w:tr w:rsidR="00983788" w:rsidRPr="00D11ABE" w14:paraId="3DFFFA5E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29D4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88DA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Форма и структура сменного задания по окорке круглого леса</w:t>
            </w:r>
          </w:p>
        </w:tc>
      </w:tr>
      <w:tr w:rsidR="00983788" w:rsidRPr="00D11ABE" w14:paraId="1FD47BA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BDCB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1DFD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Виды, устройство, принцип работы и правила эксплуатации окорочного оборудования</w:t>
            </w:r>
          </w:p>
        </w:tc>
      </w:tr>
      <w:tr w:rsidR="00983788" w:rsidRPr="00D11ABE" w14:paraId="2D40B57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2230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45C9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 принцип работы регулирующей и контрольно-измерительной аппаратуры оборудования для окорки круглого леса</w:t>
            </w:r>
          </w:p>
        </w:tc>
      </w:tr>
      <w:tr w:rsidR="00983788" w:rsidRPr="00D11ABE" w14:paraId="7288F7D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814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567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Признаки неисправности окорочного оборудования</w:t>
            </w:r>
          </w:p>
        </w:tc>
      </w:tr>
      <w:tr w:rsidR="00983788" w:rsidRPr="00D11ABE" w14:paraId="24D30A2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8A9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68A4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Риски использования неисправного окорочного оборудования</w:t>
            </w:r>
          </w:p>
        </w:tc>
      </w:tr>
      <w:tr w:rsidR="00983788" w:rsidRPr="00D11ABE" w14:paraId="59D6E53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3D8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A493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технологической документации к качеству круглого леса</w:t>
            </w:r>
          </w:p>
        </w:tc>
      </w:tr>
      <w:tr w:rsidR="00983788" w:rsidRPr="00D11ABE" w14:paraId="12A5CAED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572D0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24FA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Термины и определения понятий в области деревообработки</w:t>
            </w:r>
          </w:p>
        </w:tc>
      </w:tr>
      <w:tr w:rsidR="00983788" w:rsidRPr="00D11ABE" w14:paraId="05CEFE5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AE1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20AA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Виды неисправностей окорочного оборудования, не требующие привлечения ремонтных работников для их устранения</w:t>
            </w:r>
          </w:p>
        </w:tc>
      </w:tr>
      <w:tr w:rsidR="00983788" w:rsidRPr="00D11ABE" w14:paraId="007DB28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EB0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857D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инструментов и приспособлений, используемых для ремонта оборудования для окорки</w:t>
            </w:r>
          </w:p>
        </w:tc>
      </w:tr>
      <w:tr w:rsidR="00983788" w:rsidRPr="00D11ABE" w14:paraId="24FAB22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01C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CA24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Инструкции по ремонту оборудования для окорки</w:t>
            </w:r>
          </w:p>
        </w:tc>
      </w:tr>
      <w:tr w:rsidR="00983788" w:rsidRPr="00D11ABE" w14:paraId="0627F6B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174C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7A0F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технологической документации к параметрам работы оборудования для окорки круглого леса</w:t>
            </w:r>
          </w:p>
        </w:tc>
      </w:tr>
      <w:tr w:rsidR="00983788" w:rsidRPr="00D11ABE" w14:paraId="188DF1A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4DB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1C4F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охраны труда и пожарной безопасности при подготовке оборудования к окорке круглого леса</w:t>
            </w:r>
          </w:p>
        </w:tc>
      </w:tr>
      <w:tr w:rsidR="00983788" w:rsidRPr="00D11ABE" w14:paraId="25062D13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C56C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ED1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</w:tbl>
    <w:p w14:paraId="4441403E" w14:textId="77777777" w:rsidR="00983788" w:rsidRPr="00D11ABE" w:rsidRDefault="00983788" w:rsidP="00983788">
      <w:pPr>
        <w:rPr>
          <w:i/>
          <w:iCs/>
          <w:szCs w:val="24"/>
        </w:rPr>
      </w:pPr>
    </w:p>
    <w:p w14:paraId="3F1B6C9D" w14:textId="77777777" w:rsidR="00983788" w:rsidRPr="00D11ABE" w:rsidRDefault="00983788" w:rsidP="00983788">
      <w:pPr>
        <w:rPr>
          <w:i/>
          <w:iCs/>
          <w:szCs w:val="24"/>
        </w:rPr>
      </w:pPr>
    </w:p>
    <w:p w14:paraId="78FC01B3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3.1.2. Трудовая функция</w:t>
      </w:r>
    </w:p>
    <w:p w14:paraId="1FAB8F35" w14:textId="77777777" w:rsidR="00983788" w:rsidRPr="00D11ABE" w:rsidRDefault="00983788" w:rsidP="00983788">
      <w:pPr>
        <w:rPr>
          <w:i/>
          <w:i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3788" w:rsidRPr="00D11ABE" w14:paraId="1FC839BF" w14:textId="77777777" w:rsidTr="009837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24342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1C703" w14:textId="38274F98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Регулирование параметров и режимов работы оборудования по окорке круглого леса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6C87D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352F0" w14:textId="50BEBEAE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  <w:lang w:val="en-US"/>
              </w:rPr>
              <w:t>A</w:t>
            </w:r>
            <w:r w:rsidR="00D11ABE">
              <w:rPr>
                <w:szCs w:val="24"/>
              </w:rPr>
              <w:t>/02</w:t>
            </w:r>
            <w:r w:rsidRPr="00D11ABE">
              <w:rPr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B19E3F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0C7A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</w:tbl>
    <w:p w14:paraId="5F5C1366" w14:textId="77777777" w:rsidR="00983788" w:rsidRPr="00D11ABE" w:rsidRDefault="00983788" w:rsidP="00983788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11ABE" w:rsidRPr="00D11ABE" w14:paraId="3791BB8F" w14:textId="77777777" w:rsidTr="009837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61270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23958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D4A2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8233F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FC84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2D47B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E759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70898959" w14:textId="77777777" w:rsidTr="00983788">
        <w:trPr>
          <w:jc w:val="center"/>
        </w:trPr>
        <w:tc>
          <w:tcPr>
            <w:tcW w:w="1266" w:type="pct"/>
            <w:vAlign w:val="center"/>
          </w:tcPr>
          <w:p w14:paraId="6CD51C1D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A46318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7A726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83955D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05D04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12FB5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F404AF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F673A8A" w14:textId="77777777" w:rsidR="00983788" w:rsidRPr="00D11ABE" w:rsidRDefault="00983788" w:rsidP="00983788">
      <w:pPr>
        <w:rPr>
          <w:i/>
          <w:iCs/>
          <w:vanish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8110"/>
      </w:tblGrid>
      <w:tr w:rsidR="00983788" w:rsidRPr="00D11ABE" w14:paraId="2ED7F3E7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6E71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Трудовые действия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2A244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Оценка соответствия показаний регулирующей и контрольно-измерительной аппаратуры установленным параметрам в процессе окорки круглого леса</w:t>
            </w:r>
          </w:p>
        </w:tc>
      </w:tr>
      <w:tr w:rsidR="00983788" w:rsidRPr="00D11ABE" w14:paraId="719E83E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BFA8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689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Информирование мастера смены о выявленных отклонениях режимов работы окорочного оборудования</w:t>
            </w:r>
          </w:p>
        </w:tc>
      </w:tr>
      <w:tr w:rsidR="00983788" w:rsidRPr="00D11ABE" w14:paraId="386E297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47D2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E318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Регулирование технологических параметров работы окорочного оборудования для обеспечения соответствия технологическому регламенту окорки круглого леса</w:t>
            </w:r>
          </w:p>
        </w:tc>
      </w:tr>
      <w:tr w:rsidR="00983788" w:rsidRPr="00D11ABE" w14:paraId="21773202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4B0B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DCC6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Оценка качества окорки в соответствии с требованиями технологического регламента</w:t>
            </w:r>
          </w:p>
        </w:tc>
      </w:tr>
      <w:tr w:rsidR="00983788" w:rsidRPr="00D11ABE" w14:paraId="021D7B4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63F1B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FDA7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Остановка оборудования для окорки круглого леса в плановом или аварийном режиме с соблюдением требований безопасности</w:t>
            </w:r>
          </w:p>
        </w:tc>
      </w:tr>
      <w:tr w:rsidR="00983788" w:rsidRPr="00D11ABE" w14:paraId="3C2CF32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F722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BB0D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Заполнение оперативного журнала по форме, установленной на конкретном участке окорки круглого леса</w:t>
            </w:r>
          </w:p>
        </w:tc>
      </w:tr>
      <w:tr w:rsidR="00983788" w:rsidRPr="00D11ABE" w14:paraId="4F98D208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8724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умения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53BE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 показаниям регулирующей и контрольно-измерительной аппаратуры и визуально определять состояние и режим работы окорочного оборудования</w:t>
            </w:r>
          </w:p>
        </w:tc>
      </w:tr>
      <w:tr w:rsidR="00983788" w:rsidRPr="00D11ABE" w14:paraId="4E5A0A13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5C11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EC5E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средствами телефонной и радиотелефонной связи</w:t>
            </w:r>
          </w:p>
        </w:tc>
      </w:tr>
      <w:tr w:rsidR="00983788" w:rsidRPr="00D11ABE" w14:paraId="0275163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63B9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BB4D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Принимать решения в рамках своей компетенции по корректировке параметров работы оборудования для окорки круглого леса</w:t>
            </w:r>
          </w:p>
        </w:tc>
      </w:tr>
      <w:tr w:rsidR="00983788" w:rsidRPr="00D11ABE" w14:paraId="3E1B4D32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FBDD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B319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Останавливать окорочное оборудование в плановом и аварийном режимах</w:t>
            </w:r>
          </w:p>
        </w:tc>
      </w:tr>
      <w:tr w:rsidR="00983788" w:rsidRPr="00D11ABE" w14:paraId="7AC715B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45FD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2D80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Заполнять правильно оперативные журналы по форме, установленной на </w:t>
            </w:r>
            <w:r w:rsidRPr="00D11ABE">
              <w:rPr>
                <w:szCs w:val="24"/>
              </w:rPr>
              <w:lastRenderedPageBreak/>
              <w:t>конкретном участке окорки круглого леса</w:t>
            </w:r>
          </w:p>
        </w:tc>
      </w:tr>
      <w:tr w:rsidR="00983788" w:rsidRPr="00D11ABE" w14:paraId="1F05238E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98AD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lastRenderedPageBreak/>
              <w:t>Необходимые знания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F2C5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Виды, устройство, принцип и правила эксплуатации окорочного оборудования</w:t>
            </w:r>
          </w:p>
        </w:tc>
      </w:tr>
      <w:tr w:rsidR="00983788" w:rsidRPr="00D11ABE" w14:paraId="78C57123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D488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325F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 принцип работы регулирующей и контрольно-измерительной аппаратуры оборудования для окорки круглого леса</w:t>
            </w:r>
          </w:p>
        </w:tc>
      </w:tr>
      <w:tr w:rsidR="00983788" w:rsidRPr="00D11ABE" w14:paraId="1FC1C6C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532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E1B8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Технологическая документация на процесс окорки круглого леса</w:t>
            </w:r>
          </w:p>
        </w:tc>
      </w:tr>
      <w:tr w:rsidR="00983788" w:rsidRPr="00D11ABE" w14:paraId="1D062B7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B2DB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1715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Допустимые отклонения параметров технологического процесса окорки круглого леса</w:t>
            </w:r>
          </w:p>
        </w:tc>
      </w:tr>
      <w:tr w:rsidR="00983788" w:rsidRPr="00D11ABE" w14:paraId="3800DD9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312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E723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Влияние параметров отдельных узлов оборудования на качество окорки круглого леса</w:t>
            </w:r>
          </w:p>
        </w:tc>
      </w:tr>
      <w:tr w:rsidR="00983788" w:rsidRPr="00D11ABE" w14:paraId="73DD9D1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688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38D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Признаки </w:t>
            </w:r>
            <w:proofErr w:type="gramStart"/>
            <w:r w:rsidRPr="00D11ABE">
              <w:rPr>
                <w:szCs w:val="24"/>
              </w:rPr>
              <w:t>брака</w:t>
            </w:r>
            <w:proofErr w:type="gramEnd"/>
            <w:r w:rsidRPr="00D11ABE">
              <w:rPr>
                <w:szCs w:val="24"/>
              </w:rPr>
              <w:t xml:space="preserve"> круглого леса после окорки</w:t>
            </w:r>
          </w:p>
        </w:tc>
      </w:tr>
      <w:tr w:rsidR="00983788" w:rsidRPr="00D11ABE" w14:paraId="4DBFD2F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5C2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C84D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Причины выпуска брака при окорке круглого леса</w:t>
            </w:r>
          </w:p>
        </w:tc>
      </w:tr>
      <w:tr w:rsidR="00983788" w:rsidRPr="00D11ABE" w14:paraId="1DBDDA9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186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F37D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Способы устранения причин выпуска бракованной продукции</w:t>
            </w:r>
          </w:p>
        </w:tc>
      </w:tr>
      <w:tr w:rsidR="00983788" w:rsidRPr="00D11ABE" w14:paraId="4024041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C87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36A5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Правила остановки окорочного оборудования в плановом режиме</w:t>
            </w:r>
          </w:p>
        </w:tc>
      </w:tr>
      <w:tr w:rsidR="00983788" w:rsidRPr="00D11ABE" w14:paraId="7928841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E64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C07E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Порядок действий при аварийных ситуациях в процессе окорки круглого леса</w:t>
            </w:r>
          </w:p>
        </w:tc>
      </w:tr>
      <w:tr w:rsidR="00983788" w:rsidRPr="00D11ABE" w14:paraId="1087975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FEE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3E07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Правила подготовки окорочного оборудования к проведению планово- предупредительного ремонта</w:t>
            </w:r>
          </w:p>
        </w:tc>
      </w:tr>
      <w:tr w:rsidR="00983788" w:rsidRPr="00D11ABE" w14:paraId="5FAA77C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ABF8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0132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Правила заполнения оперативного журнала установленной формы на конкретном участке окорки круглого леса</w:t>
            </w:r>
          </w:p>
        </w:tc>
      </w:tr>
      <w:tr w:rsidR="00983788" w:rsidRPr="00D11ABE" w14:paraId="3E0D79F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2699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877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Требования, предъявляемые к качеству окорки круглых лесоматериалов</w:t>
            </w:r>
          </w:p>
        </w:tc>
      </w:tr>
      <w:tr w:rsidR="00983788" w:rsidRPr="00D11ABE" w14:paraId="310F453D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AB02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940F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охраны труда и пожарной безопасности в процессе работы оборудования по окорке круглого леса</w:t>
            </w:r>
          </w:p>
        </w:tc>
      </w:tr>
      <w:tr w:rsidR="00983788" w:rsidRPr="00D11ABE" w14:paraId="60301F91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FFD6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C30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</w:tbl>
    <w:p w14:paraId="6EB33FD3" w14:textId="77777777" w:rsidR="00983788" w:rsidRPr="00D11ABE" w:rsidRDefault="00983788" w:rsidP="00983788">
      <w:pPr>
        <w:rPr>
          <w:i/>
          <w:iCs/>
          <w:szCs w:val="24"/>
        </w:rPr>
      </w:pPr>
    </w:p>
    <w:p w14:paraId="5A72BE87" w14:textId="77777777" w:rsidR="00983788" w:rsidRPr="00D11ABE" w:rsidRDefault="00983788" w:rsidP="00983788">
      <w:pPr>
        <w:rPr>
          <w:i/>
          <w:iCs/>
          <w:szCs w:val="24"/>
        </w:rPr>
      </w:pPr>
    </w:p>
    <w:p w14:paraId="3137E6F4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3.2. Обобщенная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83788" w:rsidRPr="00D11ABE" w14:paraId="2E16E076" w14:textId="77777777" w:rsidTr="009837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990C95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9048B" w14:textId="53256570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Отжим коры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01E9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25561" w14:textId="3CCE2457" w:rsidR="00983788" w:rsidRPr="00D11ABE" w:rsidRDefault="00D11ABE" w:rsidP="009837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3251DE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B6D2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</w:tbl>
    <w:p w14:paraId="3EADD54D" w14:textId="77777777" w:rsidR="00983788" w:rsidRPr="00D11ABE" w:rsidRDefault="00983788" w:rsidP="00983788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D11ABE" w:rsidRPr="00D11ABE" w14:paraId="2FFCA262" w14:textId="77777777" w:rsidTr="0098378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DDCBAE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BC24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A0A9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5638E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19FCD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C69F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B0C1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3C44FAD2" w14:textId="77777777" w:rsidTr="00983788">
        <w:trPr>
          <w:jc w:val="center"/>
        </w:trPr>
        <w:tc>
          <w:tcPr>
            <w:tcW w:w="1223" w:type="pct"/>
            <w:vAlign w:val="center"/>
          </w:tcPr>
          <w:p w14:paraId="09EE4805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54DA70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0EA99D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8DCA98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A20BE6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AF58D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F0D5C1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D571C7C" w14:textId="77777777" w:rsidR="00983788" w:rsidRPr="00D11ABE" w:rsidRDefault="00983788" w:rsidP="00983788">
      <w:pPr>
        <w:rPr>
          <w:i/>
          <w:iCs/>
          <w:szCs w:val="24"/>
        </w:rPr>
      </w:pPr>
    </w:p>
    <w:tbl>
      <w:tblPr>
        <w:tblW w:w="0" w:type="auto"/>
        <w:tblInd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7830"/>
      </w:tblGrid>
      <w:tr w:rsidR="00D11ABE" w:rsidRPr="00D11ABE" w14:paraId="116683A5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5C4BB" w14:textId="7149C4D2" w:rsidR="00D11ABE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 xml:space="preserve">Возможные наименования </w:t>
            </w:r>
            <w:r w:rsidRPr="00D11ABE">
              <w:rPr>
                <w:bCs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901CB" w14:textId="3610A500" w:rsidR="00D11ABE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lastRenderedPageBreak/>
              <w:t>Прессовщик коры 2-го разряда Оператор агрегатных линий сортировки и переработки бревен 3-го разряда</w:t>
            </w:r>
          </w:p>
        </w:tc>
      </w:tr>
      <w:tr w:rsidR="00D11ABE" w:rsidRPr="00D11ABE" w14:paraId="632D6D4E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90A0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1BA1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</w:t>
            </w:r>
          </w:p>
        </w:tc>
      </w:tr>
      <w:tr w:rsidR="00D11ABE" w:rsidRPr="00D11ABE" w14:paraId="587F6FC0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73EE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D72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  <w:tr w:rsidR="00D11ABE" w:rsidRPr="00D11ABE" w14:paraId="2CEF450D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EFE8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67F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 работе допускаются лица, достигшие 18 лет, прошедшие обучение и инструктаж по охране труда и получившие соответствующее удостоверение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11ABE" w:rsidRPr="00D11ABE" w14:paraId="34DEFCEC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8C0C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E0A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14:paraId="0F8BFDCC" w14:textId="77777777" w:rsidR="00983788" w:rsidRPr="00D11ABE" w:rsidRDefault="00983788" w:rsidP="00983788">
      <w:pPr>
        <w:rPr>
          <w:i/>
          <w:iCs/>
          <w:szCs w:val="24"/>
        </w:rPr>
      </w:pPr>
    </w:p>
    <w:p w14:paraId="6999C18C" w14:textId="77777777" w:rsidR="00983788" w:rsidRPr="00D11ABE" w:rsidRDefault="00983788" w:rsidP="00983788">
      <w:pPr>
        <w:rPr>
          <w:szCs w:val="24"/>
        </w:rPr>
      </w:pPr>
      <w:r w:rsidRPr="00D11ABE">
        <w:rPr>
          <w:i/>
          <w:iCs/>
          <w:szCs w:val="24"/>
        </w:rPr>
        <w:t>Дополнительные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50"/>
        <w:gridCol w:w="6891"/>
      </w:tblGrid>
      <w:tr w:rsidR="00983788" w:rsidRPr="00D11ABE" w14:paraId="057667D3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1391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773E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56FFF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3788" w:rsidRPr="00D11ABE" w14:paraId="54B266B3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C97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3B75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8172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CA8B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Операторы машин по переработке древесины</w:t>
            </w:r>
          </w:p>
        </w:tc>
      </w:tr>
      <w:tr w:rsidR="00983788" w:rsidRPr="00D11ABE" w14:paraId="21E4546D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ACD86" w14:textId="00A578D0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ЕТКС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B681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§249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629F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Прессовщик коры 2-го разряда</w:t>
            </w:r>
          </w:p>
        </w:tc>
      </w:tr>
      <w:tr w:rsidR="00983788" w:rsidRPr="00D11ABE" w14:paraId="120B3579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AAD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ЕТКС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1103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§5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88E6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 агрегатных линий сортировки и переработки бревен 3-го разрядов</w:t>
            </w:r>
          </w:p>
        </w:tc>
      </w:tr>
      <w:tr w:rsidR="00983788" w:rsidRPr="00D11ABE" w14:paraId="33B317A4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F1DC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ОКПДТР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6255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17039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2A65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Прессовщик коры</w:t>
            </w:r>
          </w:p>
        </w:tc>
      </w:tr>
      <w:tr w:rsidR="00983788" w:rsidRPr="00D11ABE" w14:paraId="0C99780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BA7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4DA9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15501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F83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 агрегатных линий сортировки и переработки бревен</w:t>
            </w:r>
          </w:p>
        </w:tc>
      </w:tr>
    </w:tbl>
    <w:p w14:paraId="0894223A" w14:textId="77777777" w:rsidR="00983788" w:rsidRPr="00D11ABE" w:rsidRDefault="00983788" w:rsidP="00983788">
      <w:pPr>
        <w:rPr>
          <w:i/>
          <w:iCs/>
          <w:szCs w:val="24"/>
        </w:rPr>
      </w:pPr>
    </w:p>
    <w:p w14:paraId="35F1B781" w14:textId="77777777" w:rsidR="00983788" w:rsidRPr="00D11ABE" w:rsidRDefault="00983788" w:rsidP="00983788">
      <w:pPr>
        <w:rPr>
          <w:i/>
          <w:iCs/>
          <w:szCs w:val="24"/>
        </w:rPr>
      </w:pPr>
    </w:p>
    <w:p w14:paraId="769F604A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3.2.1.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3788" w:rsidRPr="00D11ABE" w14:paraId="21C28CF4" w14:textId="77777777" w:rsidTr="009837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47AC2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39B5F" w14:textId="2DD2AC61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Подготовка оборудования к отжиму коры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8C717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AAA6A" w14:textId="130AC018" w:rsidR="00983788" w:rsidRPr="00D11ABE" w:rsidRDefault="00D11ABE" w:rsidP="00983788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83788" w:rsidRPr="00D11ABE">
              <w:rPr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9894D3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2473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</w:tbl>
    <w:p w14:paraId="3FA6382B" w14:textId="77777777" w:rsidR="00983788" w:rsidRPr="00D11ABE" w:rsidRDefault="00983788" w:rsidP="00983788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11ABE" w:rsidRPr="00D11ABE" w14:paraId="79886C64" w14:textId="77777777" w:rsidTr="009837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C5A70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6B15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DDD46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EA6A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B9DC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F7CC1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1E62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6D8F679C" w14:textId="77777777" w:rsidTr="00983788">
        <w:trPr>
          <w:jc w:val="center"/>
        </w:trPr>
        <w:tc>
          <w:tcPr>
            <w:tcW w:w="1266" w:type="pct"/>
            <w:vAlign w:val="center"/>
          </w:tcPr>
          <w:p w14:paraId="01B337E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758C3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8FE86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D3958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1C3B48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1AE77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72E7D7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767196F" w14:textId="77777777" w:rsidR="00983788" w:rsidRPr="00D11ABE" w:rsidRDefault="00983788" w:rsidP="00983788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8018"/>
      </w:tblGrid>
      <w:tr w:rsidR="00983788" w:rsidRPr="00D11ABE" w14:paraId="3227FA8A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8743A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Трудовые действия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979B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Изучение сменного задания и оперативной информации для планирования работы по отжиму коры</w:t>
            </w:r>
          </w:p>
        </w:tc>
      </w:tr>
      <w:tr w:rsidR="00983788" w:rsidRPr="00D11ABE" w14:paraId="5D6C3629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42D2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73F1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Проверка работоспособности и исправности оборудования для отжима коры</w:t>
            </w:r>
          </w:p>
        </w:tc>
      </w:tr>
      <w:tr w:rsidR="00983788" w:rsidRPr="00D11ABE" w14:paraId="1F185A7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B6D0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FCF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Оценка качества коры в соответствии с требованиями технологического </w:t>
            </w:r>
            <w:r w:rsidRPr="00D11ABE">
              <w:rPr>
                <w:szCs w:val="24"/>
              </w:rPr>
              <w:lastRenderedPageBreak/>
              <w:t>регламента</w:t>
            </w:r>
          </w:p>
        </w:tc>
      </w:tr>
      <w:tr w:rsidR="00983788" w:rsidRPr="00D11ABE" w14:paraId="4540127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231D7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AC9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Информирование мастера смены о выявленных неисправностях оборудования для отжима коры</w:t>
            </w:r>
          </w:p>
        </w:tc>
      </w:tr>
      <w:tr w:rsidR="00983788" w:rsidRPr="00D11ABE" w14:paraId="1D76584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4C5B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81E1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Устранение выявленных неисправностей оборудования для отжима коры в рамках своей компетенции</w:t>
            </w:r>
          </w:p>
        </w:tc>
      </w:tr>
      <w:tr w:rsidR="00983788" w:rsidRPr="00D11ABE" w14:paraId="490F38EF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71EA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D061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Пуск оборудования для отжима коры</w:t>
            </w:r>
          </w:p>
        </w:tc>
      </w:tr>
      <w:tr w:rsidR="00983788" w:rsidRPr="00D11ABE" w14:paraId="3182CDF8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F27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E215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Оценивать визуально состояние оборудования для отжима коры, регулирующей и контрольно-измерительной аппаратуры</w:t>
            </w:r>
          </w:p>
        </w:tc>
      </w:tr>
      <w:tr w:rsidR="00983788" w:rsidRPr="00D11ABE" w14:paraId="71FED099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6D21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B29C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средствами телефонной и радиотелефонной связи</w:t>
            </w:r>
          </w:p>
        </w:tc>
      </w:tr>
      <w:tr w:rsidR="00983788" w:rsidRPr="00D11ABE" w14:paraId="507CF97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607C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36C4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инструментом для устранения неполадок оборудования для отжима коры в рамках своей компетенции</w:t>
            </w:r>
          </w:p>
        </w:tc>
      </w:tr>
      <w:tr w:rsidR="00983788" w:rsidRPr="00D11ABE" w14:paraId="2E8ED3A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393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2ED8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Запускать в работу оборудование для отжима коры</w:t>
            </w:r>
          </w:p>
        </w:tc>
      </w:tr>
      <w:tr w:rsidR="00983788" w:rsidRPr="00D11ABE" w14:paraId="012E7CE3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B247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знания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368F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Форма и структура сменного задания</w:t>
            </w:r>
          </w:p>
        </w:tc>
      </w:tr>
      <w:tr w:rsidR="00983788" w:rsidRPr="00D11ABE" w14:paraId="1DE874E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9C9E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4BBE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Виды, устройство, принцип работы и правила эксплуатации оборудования для отжима коры</w:t>
            </w:r>
          </w:p>
        </w:tc>
      </w:tr>
      <w:tr w:rsidR="00983788" w:rsidRPr="00D11ABE" w14:paraId="77A67EE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139C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23E2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 принцип работы регулирующей и контрольно-измерительной аппаратуры оборудования для отжима коры</w:t>
            </w:r>
          </w:p>
        </w:tc>
      </w:tr>
      <w:tr w:rsidR="00983788" w:rsidRPr="00D11ABE" w14:paraId="3F8B0EC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75D5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5528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Признаки неисправности оборудования для отжима коры</w:t>
            </w:r>
          </w:p>
        </w:tc>
      </w:tr>
      <w:tr w:rsidR="00983788" w:rsidRPr="00D11ABE" w14:paraId="5F7D22E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DCE9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EBBF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технологической документации к качеству используемой коры</w:t>
            </w:r>
          </w:p>
        </w:tc>
      </w:tr>
      <w:tr w:rsidR="00983788" w:rsidRPr="00D11ABE" w14:paraId="332B694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F39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A5CE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Термины и определения понятий в области деревообработки</w:t>
            </w:r>
          </w:p>
        </w:tc>
      </w:tr>
      <w:tr w:rsidR="00983788" w:rsidRPr="00D11ABE" w14:paraId="0C55F19D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B4C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D933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Виды неисправностей оборудования для отжима коры, не требующие привлечения ремонтных работников для их устранения</w:t>
            </w:r>
          </w:p>
        </w:tc>
      </w:tr>
      <w:tr w:rsidR="00983788" w:rsidRPr="00D11ABE" w14:paraId="7E24D89F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C9D6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5F13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инструментов и приспособлений, используемых для ремонта оборудования для отжима коры</w:t>
            </w:r>
          </w:p>
        </w:tc>
      </w:tr>
      <w:tr w:rsidR="00983788" w:rsidRPr="00D11ABE" w14:paraId="435084A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4AB0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9369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технологической документации к параметрам работы оборудования для отжима коры</w:t>
            </w:r>
          </w:p>
        </w:tc>
      </w:tr>
      <w:tr w:rsidR="00983788" w:rsidRPr="00D11ABE" w14:paraId="7D4E3B43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E5BFB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B671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охраны труда и пожарной безопасности при подготовке оборудования к отжиму коры</w:t>
            </w:r>
          </w:p>
        </w:tc>
      </w:tr>
      <w:tr w:rsidR="00983788" w:rsidRPr="00D11ABE" w14:paraId="0D718C82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477B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29E5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</w:tbl>
    <w:p w14:paraId="55FF2557" w14:textId="77777777" w:rsidR="00983788" w:rsidRPr="00D11ABE" w:rsidRDefault="00983788" w:rsidP="00983788">
      <w:pPr>
        <w:rPr>
          <w:i/>
          <w:iCs/>
          <w:szCs w:val="24"/>
        </w:rPr>
      </w:pPr>
    </w:p>
    <w:p w14:paraId="38486BD3" w14:textId="77777777" w:rsidR="00983788" w:rsidRPr="00D11ABE" w:rsidRDefault="00983788" w:rsidP="00983788">
      <w:pPr>
        <w:rPr>
          <w:i/>
          <w:iCs/>
          <w:szCs w:val="24"/>
        </w:rPr>
      </w:pPr>
    </w:p>
    <w:p w14:paraId="58281857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3.2.2.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3788" w:rsidRPr="00D11ABE" w14:paraId="52B9E203" w14:textId="77777777" w:rsidTr="009837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6AA09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ED64E" w14:textId="75B7299F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Регулирование параметров и режимов работы оборудования по отжиму коры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90634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E4935" w14:textId="6B9A8E6A" w:rsidR="00983788" w:rsidRPr="00D11ABE" w:rsidRDefault="00D11ABE" w:rsidP="00983788">
            <w:pPr>
              <w:rPr>
                <w:szCs w:val="24"/>
              </w:rPr>
            </w:pPr>
            <w:r>
              <w:rPr>
                <w:szCs w:val="24"/>
              </w:rPr>
              <w:t>В/02</w:t>
            </w:r>
            <w:r w:rsidR="00983788" w:rsidRPr="00D11ABE">
              <w:rPr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B2DA1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235E2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3</w:t>
            </w:r>
          </w:p>
        </w:tc>
      </w:tr>
    </w:tbl>
    <w:p w14:paraId="40206ECC" w14:textId="77777777" w:rsidR="00983788" w:rsidRPr="00D11ABE" w:rsidRDefault="00983788" w:rsidP="00983788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11ABE" w:rsidRPr="00D11ABE" w14:paraId="7DDE421C" w14:textId="77777777" w:rsidTr="009837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476AF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DE696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F7E8B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2695AD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8FF5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973B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A1B8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42AF8033" w14:textId="77777777" w:rsidTr="00983788">
        <w:trPr>
          <w:jc w:val="center"/>
        </w:trPr>
        <w:tc>
          <w:tcPr>
            <w:tcW w:w="1266" w:type="pct"/>
            <w:vAlign w:val="center"/>
          </w:tcPr>
          <w:p w14:paraId="529B1DFD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DA497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40B91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0A5C7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88F26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C9333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7BE82D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 xml:space="preserve">Регистрационный номер </w:t>
            </w:r>
            <w:r w:rsidRPr="00D11ABE">
              <w:rPr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3186CCC6" w14:textId="77777777" w:rsidR="00983788" w:rsidRPr="00D11ABE" w:rsidRDefault="00983788" w:rsidP="00983788">
      <w:pPr>
        <w:rPr>
          <w:i/>
          <w:iCs/>
          <w:szCs w:val="24"/>
        </w:rPr>
      </w:pPr>
    </w:p>
    <w:p w14:paraId="41BDFC9B" w14:textId="77777777" w:rsidR="00983788" w:rsidRPr="00D11ABE" w:rsidRDefault="00983788" w:rsidP="00983788">
      <w:pPr>
        <w:rPr>
          <w:i/>
          <w:iCs/>
          <w:vanish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061"/>
      </w:tblGrid>
      <w:tr w:rsidR="00983788" w:rsidRPr="00D11ABE" w14:paraId="15B6D8BD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97E8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Трудовые действия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71B4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Оценка соответствия показаний регулирующей и контрольно-измерительной аппаратуры установленным параметрам в процессе отжима коры</w:t>
            </w:r>
          </w:p>
        </w:tc>
      </w:tr>
      <w:tr w:rsidR="00983788" w:rsidRPr="00D11ABE" w14:paraId="6CBF6079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960A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9CD2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Информирование мастера смены о выявленных неисправностях и нарушениях режимов работы оборудования для отжима коры</w:t>
            </w:r>
          </w:p>
        </w:tc>
      </w:tr>
      <w:tr w:rsidR="00983788" w:rsidRPr="00D11ABE" w14:paraId="4F6DAE6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FAF8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CBD0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Регулирование технологических параметров работы оборудования для отжима коры для обеспечения соответствия нормативам отжима коры</w:t>
            </w:r>
          </w:p>
        </w:tc>
      </w:tr>
      <w:tr w:rsidR="00983788" w:rsidRPr="00D11ABE" w14:paraId="541AD15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A4D4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51DF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Устранение причин выпуска бракованной продукции в рамках своей компетенции</w:t>
            </w:r>
          </w:p>
        </w:tc>
      </w:tr>
      <w:tr w:rsidR="00983788" w:rsidRPr="00D11ABE" w14:paraId="09A4A26F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C268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AC92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Остановка оборудования для отжима коры в плановом и аварийном режимах с соблюдением требований охраны труда</w:t>
            </w:r>
          </w:p>
        </w:tc>
      </w:tr>
      <w:tr w:rsidR="00983788" w:rsidRPr="00D11ABE" w14:paraId="569FBBB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430F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5BE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Заполнение оперативного журнала по форме, установленной на конкретном участке отжима коры</w:t>
            </w:r>
          </w:p>
        </w:tc>
      </w:tr>
      <w:tr w:rsidR="00983788" w:rsidRPr="00D11ABE" w14:paraId="6E39ECBE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1D6B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умения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705E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 показаниям регулирующей и контрольно-измерительной аппаратуры определять состояние и режим работы оборудования для отжима коры</w:t>
            </w:r>
          </w:p>
        </w:tc>
      </w:tr>
      <w:tr w:rsidR="00983788" w:rsidRPr="00D11ABE" w14:paraId="45B82A7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2AF6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9010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Оценивать визуально состояние оборудования для отжима коры</w:t>
            </w:r>
          </w:p>
        </w:tc>
      </w:tr>
      <w:tr w:rsidR="00983788" w:rsidRPr="00D11ABE" w14:paraId="48160CA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5D1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B2DB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средствами телефонной и радиотелефонной связи</w:t>
            </w:r>
          </w:p>
        </w:tc>
      </w:tr>
      <w:tr w:rsidR="00983788" w:rsidRPr="00D11ABE" w14:paraId="1794800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C1C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9ACBC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Определять визуально качество отжима коры</w:t>
            </w:r>
          </w:p>
        </w:tc>
      </w:tr>
      <w:tr w:rsidR="00983788" w:rsidRPr="00D11ABE" w14:paraId="5C3F589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CE02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BFC6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Принимать решения в рамках своей компетенции по корректировке параметров работы оборудования для отжима коры</w:t>
            </w:r>
          </w:p>
        </w:tc>
      </w:tr>
      <w:tr w:rsidR="00983788" w:rsidRPr="00D11ABE" w14:paraId="2CFA295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13F2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4D20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Останавливать безопасно машину в плановом и аварийном режимах</w:t>
            </w:r>
          </w:p>
        </w:tc>
      </w:tr>
      <w:tr w:rsidR="00983788" w:rsidRPr="00D11ABE" w14:paraId="6F9D4A7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BD6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0021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Заполнять правильно оперативный журнал по форме, установленной на конкретном участке отжима коры</w:t>
            </w:r>
          </w:p>
        </w:tc>
      </w:tr>
      <w:tr w:rsidR="00983788" w:rsidRPr="00D11ABE" w14:paraId="60DFB32B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E280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2269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Виды, устройство, принцип и правила безопасной эксплуатации оборудования для отжима коры</w:t>
            </w:r>
          </w:p>
        </w:tc>
      </w:tr>
      <w:tr w:rsidR="00983788" w:rsidRPr="00D11ABE" w14:paraId="7173523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5CF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B87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 принцип работы регулирующей и контрольно-измерительной аппаратуры оборудования для отжима коры</w:t>
            </w:r>
          </w:p>
        </w:tc>
      </w:tr>
      <w:tr w:rsidR="00983788" w:rsidRPr="00D11ABE" w14:paraId="4746796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EFC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D1EE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Технологическая документация на процесс отжима коры</w:t>
            </w:r>
          </w:p>
        </w:tc>
      </w:tr>
      <w:tr w:rsidR="00983788" w:rsidRPr="00D11ABE" w14:paraId="0463204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3768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9815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Допустимые отклонения параметров технологического процесса отжима коры</w:t>
            </w:r>
          </w:p>
        </w:tc>
      </w:tr>
      <w:tr w:rsidR="00983788" w:rsidRPr="00D11ABE" w14:paraId="45193C5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FB95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8762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Влияние параметров отдельных узлов оборудования для отжима коры на качество прессованной коры</w:t>
            </w:r>
          </w:p>
        </w:tc>
      </w:tr>
      <w:tr w:rsidR="00983788" w:rsidRPr="00D11ABE" w14:paraId="0DDAA92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9ED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A109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Признаки </w:t>
            </w:r>
            <w:proofErr w:type="gramStart"/>
            <w:r w:rsidRPr="00D11ABE">
              <w:rPr>
                <w:szCs w:val="24"/>
              </w:rPr>
              <w:t>брака</w:t>
            </w:r>
            <w:proofErr w:type="gramEnd"/>
            <w:r w:rsidRPr="00D11ABE">
              <w:rPr>
                <w:szCs w:val="24"/>
              </w:rPr>
              <w:t xml:space="preserve"> выпускаемой прессованной коры</w:t>
            </w:r>
          </w:p>
        </w:tc>
      </w:tr>
      <w:tr w:rsidR="00983788" w:rsidRPr="00D11ABE" w14:paraId="0FD34BE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F72A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1D05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Причины выпуска </w:t>
            </w:r>
            <w:proofErr w:type="gramStart"/>
            <w:r w:rsidRPr="00D11ABE">
              <w:rPr>
                <w:szCs w:val="24"/>
              </w:rPr>
              <w:t>брака</w:t>
            </w:r>
            <w:proofErr w:type="gramEnd"/>
            <w:r w:rsidRPr="00D11ABE">
              <w:rPr>
                <w:szCs w:val="24"/>
              </w:rPr>
              <w:t xml:space="preserve"> прессованной коры</w:t>
            </w:r>
          </w:p>
        </w:tc>
      </w:tr>
      <w:tr w:rsidR="00983788" w:rsidRPr="00D11ABE" w14:paraId="46A5A69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187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B598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Способы устранения причин выпуска бракованной прессованной коры</w:t>
            </w:r>
          </w:p>
        </w:tc>
      </w:tr>
      <w:tr w:rsidR="00983788" w:rsidRPr="00D11ABE" w14:paraId="72D9D67E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E5D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07A2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Правила остановки оборудования для отжима коры в плановом режиме</w:t>
            </w:r>
          </w:p>
        </w:tc>
      </w:tr>
      <w:tr w:rsidR="00983788" w:rsidRPr="00D11ABE" w14:paraId="3DAF2FB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9AC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DB46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Порядок действий при аварийных ситуациях в процессе отжима коры</w:t>
            </w:r>
          </w:p>
        </w:tc>
      </w:tr>
      <w:tr w:rsidR="00983788" w:rsidRPr="00D11ABE" w14:paraId="55559EE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0D7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0735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Правила подготовки оборудования для отжима коры к проведению планово-предупредительного ремонта</w:t>
            </w:r>
          </w:p>
        </w:tc>
      </w:tr>
      <w:tr w:rsidR="00983788" w:rsidRPr="00D11ABE" w14:paraId="4610609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FD00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D73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Правила оформления документации и оперативного журнала установленной формы на конкретном участке отжима коры</w:t>
            </w:r>
          </w:p>
        </w:tc>
      </w:tr>
      <w:tr w:rsidR="00983788" w:rsidRPr="00D11ABE" w14:paraId="766BB59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C4F0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38F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охраны труда и пожарной безопасности в процессе работы оборудования по отжиму коры</w:t>
            </w:r>
          </w:p>
        </w:tc>
      </w:tr>
      <w:tr w:rsidR="00983788" w:rsidRPr="00D11ABE" w14:paraId="2E533D21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2509A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AE94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</w:tbl>
    <w:p w14:paraId="5F437B06" w14:textId="77777777" w:rsidR="00983788" w:rsidRPr="00D11ABE" w:rsidRDefault="00983788" w:rsidP="00983788">
      <w:pPr>
        <w:rPr>
          <w:i/>
          <w:iCs/>
          <w:szCs w:val="24"/>
        </w:rPr>
      </w:pPr>
    </w:p>
    <w:p w14:paraId="3AD36FEB" w14:textId="77777777" w:rsidR="00983788" w:rsidRPr="00D11ABE" w:rsidRDefault="00983788" w:rsidP="00983788">
      <w:pPr>
        <w:rPr>
          <w:i/>
          <w:iCs/>
          <w:szCs w:val="24"/>
        </w:rPr>
      </w:pPr>
    </w:p>
    <w:p w14:paraId="4A5CDEA6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3.3. Обобщенная трудовая функция</w:t>
      </w:r>
    </w:p>
    <w:p w14:paraId="396817B6" w14:textId="77777777" w:rsidR="00983788" w:rsidRPr="00D11ABE" w:rsidRDefault="00983788" w:rsidP="00983788">
      <w:pPr>
        <w:rPr>
          <w:i/>
          <w:i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83788" w:rsidRPr="00D11ABE" w14:paraId="61C9C5CC" w14:textId="77777777" w:rsidTr="009837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E7D16E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C391" w14:textId="4D68F818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Распиловка круглого леса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C4500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FFB19" w14:textId="4300A24D" w:rsidR="00983788" w:rsidRPr="00D11ABE" w:rsidRDefault="00D11ABE" w:rsidP="009837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0CFB6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D6CF5" w14:textId="28275973" w:rsidR="00983788" w:rsidRPr="00D11ABE" w:rsidRDefault="00D11ABE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4</w:t>
            </w:r>
          </w:p>
        </w:tc>
      </w:tr>
    </w:tbl>
    <w:p w14:paraId="14B6184D" w14:textId="77777777" w:rsidR="00983788" w:rsidRPr="00D11ABE" w:rsidRDefault="00983788" w:rsidP="00983788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D11ABE" w:rsidRPr="00D11ABE" w14:paraId="1BDA8575" w14:textId="77777777" w:rsidTr="0098378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8CEF8B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2988C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5E5A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E0A7C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0FAD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3245B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67746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4CDA7A64" w14:textId="77777777" w:rsidTr="00983788">
        <w:trPr>
          <w:jc w:val="center"/>
        </w:trPr>
        <w:tc>
          <w:tcPr>
            <w:tcW w:w="1223" w:type="pct"/>
            <w:vAlign w:val="center"/>
          </w:tcPr>
          <w:p w14:paraId="293EA8DB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3E09AB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9D6C4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4F9FE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B759E2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000692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08F638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1676270" w14:textId="77777777" w:rsidR="00983788" w:rsidRPr="00D11ABE" w:rsidRDefault="00983788" w:rsidP="00983788">
      <w:pPr>
        <w:rPr>
          <w:szCs w:val="24"/>
        </w:rPr>
      </w:pPr>
    </w:p>
    <w:tbl>
      <w:tblPr>
        <w:tblW w:w="0" w:type="auto"/>
        <w:tblInd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7839"/>
      </w:tblGrid>
      <w:tr w:rsidR="00D11ABE" w:rsidRPr="00D11ABE" w14:paraId="554DA170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A8F8" w14:textId="6772676F" w:rsidR="00D11ABE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0F96D" w14:textId="2AF6F301" w:rsidR="00D11ABE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Станочник-распиловщик 4-го разряда Оператор агрегатных линий сортировки и переработки бревен 4-го, 5-го разряда</w:t>
            </w:r>
          </w:p>
        </w:tc>
      </w:tr>
      <w:tr w:rsidR="00D11ABE" w:rsidRPr="00D11ABE" w14:paraId="7530E49B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DF3B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BA90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Среднее профессиональное образование - программы подготовки квалифицированных рабочих 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D11ABE" w:rsidRPr="00D11ABE" w14:paraId="6D68D31D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F17C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0F94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 менее одного года по обслуживанию оборудования по распиловке круглого леса</w:t>
            </w:r>
          </w:p>
        </w:tc>
      </w:tr>
      <w:tr w:rsidR="00D11ABE" w:rsidRPr="00D11ABE" w14:paraId="5B642840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7FF1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0E87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 работе допускаются лица, достигшие 18 лет, прошедшие обучение и инструктаж по охране труда и получившие соответствующее удостоверение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11ABE" w:rsidRPr="00D11ABE" w14:paraId="652028D1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9107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990A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</w:tbl>
    <w:p w14:paraId="763826CB" w14:textId="77777777" w:rsidR="00983788" w:rsidRPr="00D11ABE" w:rsidRDefault="00983788" w:rsidP="00983788">
      <w:pPr>
        <w:rPr>
          <w:i/>
          <w:iCs/>
          <w:szCs w:val="24"/>
        </w:rPr>
      </w:pPr>
    </w:p>
    <w:p w14:paraId="63353E38" w14:textId="77777777" w:rsidR="00983788" w:rsidRPr="00D11ABE" w:rsidRDefault="00983788" w:rsidP="00983788">
      <w:pPr>
        <w:rPr>
          <w:i/>
          <w:iCs/>
          <w:szCs w:val="24"/>
        </w:rPr>
      </w:pPr>
    </w:p>
    <w:p w14:paraId="1DCAD051" w14:textId="77777777" w:rsidR="00983788" w:rsidRPr="00D11ABE" w:rsidRDefault="00983788" w:rsidP="00983788">
      <w:pPr>
        <w:rPr>
          <w:szCs w:val="24"/>
        </w:rPr>
      </w:pPr>
      <w:r w:rsidRPr="00D11ABE">
        <w:rPr>
          <w:i/>
          <w:iCs/>
          <w:szCs w:val="24"/>
        </w:rPr>
        <w:t>Дополнительные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870"/>
        <w:gridCol w:w="6866"/>
      </w:tblGrid>
      <w:tr w:rsidR="00983788" w:rsidRPr="00D11ABE" w14:paraId="19057561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669B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 xml:space="preserve">Наименование </w:t>
            </w:r>
            <w:r w:rsidRPr="00D11ABE">
              <w:rPr>
                <w:b/>
                <w:bCs/>
                <w:szCs w:val="24"/>
              </w:rPr>
              <w:lastRenderedPageBreak/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AFE1B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3BB0" w14:textId="77777777" w:rsidR="00983788" w:rsidRPr="00D11ABE" w:rsidRDefault="00983788" w:rsidP="00983788">
            <w:pPr>
              <w:jc w:val="center"/>
              <w:rPr>
                <w:b/>
                <w:bCs/>
                <w:szCs w:val="24"/>
              </w:rPr>
            </w:pPr>
            <w:r w:rsidRPr="00D11ABE">
              <w:rPr>
                <w:b/>
                <w:bCs/>
                <w:szCs w:val="24"/>
              </w:rPr>
              <w:t xml:space="preserve">Наименование базовой группы, должности (профессии) или </w:t>
            </w:r>
            <w:r w:rsidRPr="00D11ABE">
              <w:rPr>
                <w:b/>
                <w:bCs/>
                <w:szCs w:val="24"/>
              </w:rPr>
              <w:lastRenderedPageBreak/>
              <w:t>специальности</w:t>
            </w:r>
          </w:p>
        </w:tc>
      </w:tr>
      <w:tr w:rsidR="00983788" w:rsidRPr="00D11ABE" w14:paraId="363A1692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4C4B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lastRenderedPageBreak/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A3B1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8172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146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Операторы машин по переработке древесины</w:t>
            </w:r>
          </w:p>
        </w:tc>
      </w:tr>
      <w:tr w:rsidR="00983788" w:rsidRPr="00D11ABE" w14:paraId="6B057709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0BB8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ЕТКС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5FCE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§25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34CC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Станочник-распиловщик 4-го разряда</w:t>
            </w:r>
          </w:p>
        </w:tc>
      </w:tr>
      <w:tr w:rsidR="00983788" w:rsidRPr="00D11ABE" w14:paraId="1A388573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4811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ЕТКС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8391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§§ 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4533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 агрегатных линий сортировки и переработки бревен 4-го, 5-го разрядов</w:t>
            </w:r>
          </w:p>
        </w:tc>
      </w:tr>
      <w:tr w:rsidR="00983788" w:rsidRPr="00D11ABE" w14:paraId="7635BF3F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44FE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ОКПДТР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A944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18800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6700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Станочник-распиловщик</w:t>
            </w:r>
          </w:p>
        </w:tc>
      </w:tr>
      <w:tr w:rsidR="00983788" w:rsidRPr="00D11ABE" w14:paraId="0C49AEA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BEE3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5CCA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15501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7FEE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Оператор агрегатных линий сортировки и переработки бревен</w:t>
            </w:r>
          </w:p>
        </w:tc>
      </w:tr>
      <w:tr w:rsidR="00983788" w:rsidRPr="00D11ABE" w14:paraId="57CE9A0C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EA10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53BC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250400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302C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Технология лесозаготовительных и деревообрабатывающих производств</w:t>
            </w:r>
          </w:p>
        </w:tc>
      </w:tr>
    </w:tbl>
    <w:p w14:paraId="0CA0D51F" w14:textId="77777777" w:rsidR="00983788" w:rsidRPr="00D11ABE" w:rsidRDefault="00983788" w:rsidP="00983788">
      <w:pPr>
        <w:rPr>
          <w:i/>
          <w:iCs/>
          <w:szCs w:val="24"/>
        </w:rPr>
      </w:pPr>
    </w:p>
    <w:p w14:paraId="111CB386" w14:textId="77777777" w:rsidR="00983788" w:rsidRPr="00D11ABE" w:rsidRDefault="00983788" w:rsidP="00983788">
      <w:pPr>
        <w:rPr>
          <w:i/>
          <w:iCs/>
          <w:szCs w:val="24"/>
        </w:rPr>
      </w:pPr>
    </w:p>
    <w:p w14:paraId="2BF8A264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3.3.1.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3788" w:rsidRPr="00D11ABE" w14:paraId="27C3A3E3" w14:textId="77777777" w:rsidTr="009837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DF8A1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0A982" w14:textId="34256994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Подготовка оборудования к распиловке круглого леса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3B95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93125" w14:textId="66B04FB0" w:rsidR="00983788" w:rsidRPr="00D11ABE" w:rsidRDefault="00D11ABE" w:rsidP="00983788">
            <w:pPr>
              <w:rPr>
                <w:szCs w:val="24"/>
              </w:rPr>
            </w:pPr>
            <w:r>
              <w:rPr>
                <w:szCs w:val="24"/>
              </w:rPr>
              <w:t>С/01.4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F0E51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503E8" w14:textId="0A86D318" w:rsidR="00983788" w:rsidRPr="00D11ABE" w:rsidRDefault="00D11ABE" w:rsidP="009837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77315AE" w14:textId="77777777" w:rsidR="00983788" w:rsidRPr="00D11ABE" w:rsidRDefault="00983788" w:rsidP="00983788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11ABE" w:rsidRPr="00D11ABE" w14:paraId="1B537778" w14:textId="77777777" w:rsidTr="009837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13825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CEE92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92722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BF4A39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F44B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D3DA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25F6B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6F960A0B" w14:textId="77777777" w:rsidTr="00983788">
        <w:trPr>
          <w:jc w:val="center"/>
        </w:trPr>
        <w:tc>
          <w:tcPr>
            <w:tcW w:w="1266" w:type="pct"/>
            <w:vAlign w:val="center"/>
          </w:tcPr>
          <w:p w14:paraId="6C1B0A23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60CED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ECA835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FDF4B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A2B75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5FBB9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2ADC61C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097759" w14:textId="77777777" w:rsidR="00983788" w:rsidRPr="00D11ABE" w:rsidRDefault="00983788" w:rsidP="00983788">
      <w:pPr>
        <w:rPr>
          <w:i/>
          <w:iCs/>
          <w:vanish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983"/>
      </w:tblGrid>
      <w:tr w:rsidR="00983788" w:rsidRPr="00D11ABE" w14:paraId="68AD9731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5CEF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213A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Изучение сменного задания и оперативной информации для планирования работы по распиловке круглого леса</w:t>
            </w:r>
          </w:p>
        </w:tc>
      </w:tr>
      <w:tr w:rsidR="00983788" w:rsidRPr="00D11ABE" w14:paraId="0599D48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2CEF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EA98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Проверка работоспособности и исправности оборудования для распиловки круглого леса</w:t>
            </w:r>
          </w:p>
        </w:tc>
      </w:tr>
      <w:tr w:rsidR="00983788" w:rsidRPr="00D11ABE" w14:paraId="3FC8BD82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A231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D349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Оценка качества круглого леса в соответствии с требованиями технологического регламента</w:t>
            </w:r>
          </w:p>
        </w:tc>
      </w:tr>
      <w:tr w:rsidR="00983788" w:rsidRPr="00D11ABE" w14:paraId="7BBC645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06E9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4D49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Информирование мастера смены о выявленных неисправностях оборудования для распиловки круглого леса</w:t>
            </w:r>
          </w:p>
        </w:tc>
      </w:tr>
      <w:tr w:rsidR="00983788" w:rsidRPr="00D11ABE" w14:paraId="3F9E7DB4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71DD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9D71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Устранение выявленных неисправностей оборудования для распиловки круглого леса в рамках своей компетенции</w:t>
            </w:r>
          </w:p>
        </w:tc>
      </w:tr>
      <w:tr w:rsidR="00983788" w:rsidRPr="00D11ABE" w14:paraId="561DD142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3A22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7F8B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Пуск оборудования для распиловки круглого леса</w:t>
            </w:r>
          </w:p>
        </w:tc>
      </w:tr>
      <w:tr w:rsidR="00983788" w:rsidRPr="00D11ABE" w14:paraId="4F4EBA3F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1BB1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2A988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Оценивать визуально состояние оборудования для распиловки круглого леса</w:t>
            </w:r>
          </w:p>
        </w:tc>
      </w:tr>
      <w:tr w:rsidR="00983788" w:rsidRPr="00D11ABE" w14:paraId="50454B31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D5A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6966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средствами телефонной и радиотелефонной связи</w:t>
            </w:r>
          </w:p>
        </w:tc>
      </w:tr>
      <w:tr w:rsidR="00983788" w:rsidRPr="00D11ABE" w14:paraId="168F53FF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682D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343D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инструментом для устранения неполадок в рамках своей компетенции</w:t>
            </w:r>
          </w:p>
        </w:tc>
      </w:tr>
      <w:tr w:rsidR="00983788" w:rsidRPr="00D11ABE" w14:paraId="4A8B246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27E5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52FE5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Пользоваться средствами индивидуальной защиты при распиловке круглого леса</w:t>
            </w:r>
          </w:p>
        </w:tc>
      </w:tr>
      <w:tr w:rsidR="00983788" w:rsidRPr="00D11ABE" w14:paraId="2F7304B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76CF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AC98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Производить запуск оборудования для распиловки круглого леса</w:t>
            </w:r>
          </w:p>
        </w:tc>
      </w:tr>
      <w:tr w:rsidR="00983788" w:rsidRPr="00D11ABE" w14:paraId="3524287C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86F77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 xml:space="preserve">Необходимые </w:t>
            </w:r>
            <w:r w:rsidRPr="00D11ABE">
              <w:rPr>
                <w:szCs w:val="24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90EA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lastRenderedPageBreak/>
              <w:t>Возможные неисправности оборудования для распиловки круглого леса</w:t>
            </w:r>
          </w:p>
        </w:tc>
      </w:tr>
      <w:tr w:rsidR="00983788" w:rsidRPr="00D11ABE" w14:paraId="55719362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F4A3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2F80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Назначение инструментов для устранения неисправностей оборудования для распиловки круглого леса</w:t>
            </w:r>
          </w:p>
        </w:tc>
      </w:tr>
      <w:tr w:rsidR="00983788" w:rsidRPr="00D11ABE" w14:paraId="6D3A61F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FFF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AF5F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Признаки неисправности оборудования для распиловки круглого леса</w:t>
            </w:r>
          </w:p>
        </w:tc>
      </w:tr>
      <w:tr w:rsidR="00983788" w:rsidRPr="00D11ABE" w14:paraId="7305B19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1B47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C7372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технологической документации к параметрам работы оборудования для распиловки круглого леса</w:t>
            </w:r>
          </w:p>
        </w:tc>
      </w:tr>
      <w:tr w:rsidR="00983788" w:rsidRPr="00D11ABE" w14:paraId="02C4264D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754E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FFDB0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Требования охраны труда и пожарной безопасности при подготовке оборудования к распиловке круглого леса</w:t>
            </w:r>
          </w:p>
        </w:tc>
      </w:tr>
      <w:tr w:rsidR="00983788" w:rsidRPr="00D11ABE" w14:paraId="38353205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17E3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736F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-</w:t>
            </w:r>
          </w:p>
        </w:tc>
      </w:tr>
    </w:tbl>
    <w:p w14:paraId="470F7834" w14:textId="77777777" w:rsidR="00983788" w:rsidRPr="00D11ABE" w:rsidRDefault="00983788" w:rsidP="00983788">
      <w:pPr>
        <w:rPr>
          <w:i/>
          <w:iCs/>
          <w:szCs w:val="24"/>
        </w:rPr>
      </w:pPr>
    </w:p>
    <w:p w14:paraId="378333E4" w14:textId="77777777" w:rsidR="00983788" w:rsidRPr="00D11ABE" w:rsidRDefault="00983788" w:rsidP="00983788">
      <w:pPr>
        <w:rPr>
          <w:i/>
          <w:iCs/>
          <w:szCs w:val="24"/>
        </w:rPr>
      </w:pPr>
    </w:p>
    <w:p w14:paraId="6BCCC6CD" w14:textId="77777777" w:rsidR="00983788" w:rsidRPr="00D11ABE" w:rsidRDefault="00983788" w:rsidP="00983788">
      <w:pPr>
        <w:rPr>
          <w:i/>
          <w:iCs/>
          <w:szCs w:val="24"/>
        </w:rPr>
      </w:pPr>
      <w:r w:rsidRPr="00D11ABE">
        <w:rPr>
          <w:i/>
          <w:iCs/>
          <w:szCs w:val="24"/>
        </w:rPr>
        <w:t>3.3.2.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3788" w:rsidRPr="00D11ABE" w14:paraId="4C02A10C" w14:textId="77777777" w:rsidTr="009837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394D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1810D" w14:textId="3433D3C7" w:rsidR="00983788" w:rsidRPr="00D11ABE" w:rsidRDefault="00D11ABE" w:rsidP="00983788">
            <w:pPr>
              <w:rPr>
                <w:szCs w:val="24"/>
              </w:rPr>
            </w:pPr>
            <w:r w:rsidRPr="00D11ABE">
              <w:rPr>
                <w:bCs/>
                <w:szCs w:val="24"/>
              </w:rPr>
              <w:t>Регулирование параметров и режимов работы оборудования по распиловке круглого леса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B0A91D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48BC4" w14:textId="1F0285B9" w:rsidR="00983788" w:rsidRPr="00D11ABE" w:rsidRDefault="00D11ABE" w:rsidP="00983788">
            <w:pPr>
              <w:rPr>
                <w:szCs w:val="24"/>
              </w:rPr>
            </w:pPr>
            <w:r>
              <w:rPr>
                <w:szCs w:val="24"/>
              </w:rPr>
              <w:t>С/02.4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828398" w14:textId="77777777" w:rsidR="00983788" w:rsidRPr="00D11ABE" w:rsidRDefault="00983788" w:rsidP="00983788">
            <w:pPr>
              <w:jc w:val="center"/>
              <w:rPr>
                <w:szCs w:val="24"/>
                <w:vertAlign w:val="superscript"/>
              </w:rPr>
            </w:pPr>
            <w:r w:rsidRPr="00D11AB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2A33" w14:textId="691DD357" w:rsidR="00983788" w:rsidRPr="00D11ABE" w:rsidRDefault="00D11ABE" w:rsidP="009837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1BE91DE2" w14:textId="77777777" w:rsidR="00983788" w:rsidRPr="00D11ABE" w:rsidRDefault="00983788" w:rsidP="00983788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D11ABE" w:rsidRPr="00D11ABE" w14:paraId="17C5304A" w14:textId="77777777" w:rsidTr="009837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2C1661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6378AF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9853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17D52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870DE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EB444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65059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</w:tr>
      <w:tr w:rsidR="00D11ABE" w:rsidRPr="00D11ABE" w14:paraId="2812A862" w14:textId="77777777" w:rsidTr="00983788">
        <w:trPr>
          <w:jc w:val="center"/>
        </w:trPr>
        <w:tc>
          <w:tcPr>
            <w:tcW w:w="1266" w:type="pct"/>
            <w:vAlign w:val="center"/>
          </w:tcPr>
          <w:p w14:paraId="02DA4514" w14:textId="77777777" w:rsidR="00983788" w:rsidRPr="00D11ABE" w:rsidRDefault="00983788" w:rsidP="00983788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98BA9B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3B717A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7D2363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C361E6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8F76FA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6D442C7" w14:textId="77777777" w:rsidR="00983788" w:rsidRPr="00D11ABE" w:rsidRDefault="00983788" w:rsidP="00983788">
            <w:pPr>
              <w:jc w:val="center"/>
              <w:rPr>
                <w:szCs w:val="24"/>
              </w:rPr>
            </w:pPr>
            <w:r w:rsidRPr="00D11AB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0C3B15" w14:textId="77777777" w:rsidR="00983788" w:rsidRPr="00D11ABE" w:rsidRDefault="00983788" w:rsidP="00983788">
      <w:pPr>
        <w:rPr>
          <w:szCs w:val="24"/>
        </w:rPr>
      </w:pPr>
    </w:p>
    <w:p w14:paraId="39C39AB3" w14:textId="77777777" w:rsidR="00983788" w:rsidRPr="00D11ABE" w:rsidRDefault="00983788" w:rsidP="00983788">
      <w:pPr>
        <w:rPr>
          <w:i/>
          <w:iCs/>
          <w:vanish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8111"/>
      </w:tblGrid>
      <w:tr w:rsidR="00983788" w:rsidRPr="00D11ABE" w14:paraId="6E386E05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9CEC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Трудовые действия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BFB0" w14:textId="77777777" w:rsidR="00983788" w:rsidRPr="00D11ABE" w:rsidRDefault="00983788" w:rsidP="00983788">
            <w:pPr>
              <w:rPr>
                <w:bCs/>
                <w:szCs w:val="24"/>
              </w:rPr>
            </w:pPr>
            <w:r w:rsidRPr="00D11ABE">
              <w:rPr>
                <w:bCs/>
                <w:szCs w:val="24"/>
              </w:rPr>
              <w:t>Оценка соответствия показаний регулирующей и контрольно-измерительной аппаратуры установленным параметрам в процессе распиловки круглого леса</w:t>
            </w:r>
          </w:p>
        </w:tc>
      </w:tr>
      <w:tr w:rsidR="00983788" w:rsidRPr="00D11ABE" w14:paraId="39C544F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A0AB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D745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Информирование мастера смены о выявленных неисправностях и нарушениях режимов работы оборудования для распиловки круглого леса</w:t>
            </w:r>
          </w:p>
        </w:tc>
      </w:tr>
      <w:tr w:rsidR="00983788" w:rsidRPr="00D11ABE" w14:paraId="738AA74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67E8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6279E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Регулирование технологических параметров работы оборудования для распиловки круглого леса при выявлении несоответствия нормативам</w:t>
            </w:r>
          </w:p>
        </w:tc>
      </w:tr>
      <w:tr w:rsidR="00983788" w:rsidRPr="00D11ABE" w14:paraId="55E3A13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F2B7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C23BB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Оценка визуально качества круглого леса на соответствие требованиям технологического регламента в процессе распиловки для своевременного выявления брака</w:t>
            </w:r>
          </w:p>
        </w:tc>
      </w:tr>
      <w:tr w:rsidR="00983788" w:rsidRPr="00D11ABE" w14:paraId="290B69A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89A1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B9B24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Устранение причин выпуска бракованной продукции в рамках своей компетенции</w:t>
            </w:r>
          </w:p>
        </w:tc>
      </w:tr>
      <w:tr w:rsidR="00983788" w:rsidRPr="00D11ABE" w14:paraId="6AAFF70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00A3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2464F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Остановка оборудования для распиловки круглого леса в плановом и аварийном режимах</w:t>
            </w:r>
          </w:p>
        </w:tc>
      </w:tr>
      <w:tr w:rsidR="00983788" w:rsidRPr="00D11ABE" w14:paraId="5D1E897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89F5" w14:textId="77777777" w:rsidR="00983788" w:rsidRPr="00D11ABE" w:rsidRDefault="00983788" w:rsidP="00983788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A6CD9" w14:textId="77777777" w:rsidR="00983788" w:rsidRPr="00D11ABE" w:rsidRDefault="00983788" w:rsidP="00983788">
            <w:pPr>
              <w:rPr>
                <w:szCs w:val="24"/>
              </w:rPr>
            </w:pPr>
            <w:r w:rsidRPr="00D11ABE">
              <w:rPr>
                <w:szCs w:val="24"/>
              </w:rPr>
              <w:t>Заполнение оперативного журнала по форме, установленной на конкретном участке распиловки круглого леса</w:t>
            </w:r>
          </w:p>
        </w:tc>
      </w:tr>
      <w:tr w:rsidR="00983788" w:rsidRPr="00983788" w14:paraId="25D09266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B67E6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Необходимые умения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DD712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По показаниям регулирующей и контрольно-измерительной аппаратуры определять состояние и режим работы оборудования для распиловки круглого леса</w:t>
            </w:r>
          </w:p>
        </w:tc>
      </w:tr>
      <w:tr w:rsidR="00983788" w:rsidRPr="00983788" w14:paraId="7B7F8FB7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2A1F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5C3A6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Оценивать визуально исправность оборудования для распиловки круглого леса</w:t>
            </w:r>
          </w:p>
        </w:tc>
      </w:tr>
      <w:tr w:rsidR="00983788" w:rsidRPr="00983788" w14:paraId="07E7E55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6C91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6F814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Пользоваться средствами телефонной и радиотелефонной связи</w:t>
            </w:r>
          </w:p>
        </w:tc>
      </w:tr>
      <w:tr w:rsidR="00983788" w:rsidRPr="00983788" w14:paraId="2985D94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61EC8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7D93E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Определять визуально качество распиловки круглого леса</w:t>
            </w:r>
          </w:p>
        </w:tc>
      </w:tr>
      <w:tr w:rsidR="00983788" w:rsidRPr="00983788" w14:paraId="30ACABA2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EDD0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8F6B0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Принимать решения в рамках своей компетенции по корректировке параметров работы оборудования для распиловки круглого леса</w:t>
            </w:r>
          </w:p>
        </w:tc>
      </w:tr>
      <w:tr w:rsidR="00983788" w:rsidRPr="00983788" w14:paraId="7723B038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3CB1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24025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Останавливать оборудование для распиловки круглого леса в плановом режиме</w:t>
            </w:r>
          </w:p>
        </w:tc>
      </w:tr>
      <w:tr w:rsidR="00983788" w:rsidRPr="00983788" w14:paraId="7EDD739B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9F3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DE71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Останавливать оборудование для распиловки круглого леса при помощи аварийных кнопок</w:t>
            </w:r>
          </w:p>
        </w:tc>
      </w:tr>
      <w:tr w:rsidR="00983788" w:rsidRPr="00983788" w14:paraId="34D922B3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0A5B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F0114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Заполнять правильно оперативный журнал по форме, установленной на конкретном участке распиловки круглого леса</w:t>
            </w:r>
          </w:p>
        </w:tc>
      </w:tr>
      <w:tr w:rsidR="00983788" w:rsidRPr="00983788" w14:paraId="16BC3D9D" w14:textId="77777777" w:rsidTr="0098378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4FCFB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Необходимые знания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9D565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Виды, устройство, принцип и правила безопасной эксплуатации оборудования для распиловки круглого леса</w:t>
            </w:r>
          </w:p>
        </w:tc>
      </w:tr>
      <w:tr w:rsidR="00983788" w:rsidRPr="00983788" w14:paraId="6B07D8E0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732C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2F3C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Назначение и принцип работы регулирующей и контрольно-измерительной аппаратуры оборудования для распиловки круглого леса</w:t>
            </w:r>
          </w:p>
        </w:tc>
      </w:tr>
      <w:tr w:rsidR="00983788" w:rsidRPr="00983788" w14:paraId="1759C89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FF8A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315D7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Технологическая документация на процесс распиловки круглого леса</w:t>
            </w:r>
          </w:p>
        </w:tc>
      </w:tr>
      <w:tr w:rsidR="00983788" w:rsidRPr="00983788" w14:paraId="6D5754E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7A35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A4149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Допустимые отклонения параметров технологического процесса распиловки круглого леса</w:t>
            </w:r>
          </w:p>
        </w:tc>
      </w:tr>
      <w:tr w:rsidR="00983788" w:rsidRPr="00983788" w14:paraId="17210E8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E5E8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DDF02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Признаки брака при распиловке круглого леса</w:t>
            </w:r>
          </w:p>
        </w:tc>
      </w:tr>
      <w:tr w:rsidR="00983788" w:rsidRPr="00983788" w14:paraId="1A323A3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C008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1EA31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Способы устранения причин выпуска брака при распиловке круглого леса</w:t>
            </w:r>
          </w:p>
        </w:tc>
      </w:tr>
      <w:tr w:rsidR="00983788" w:rsidRPr="00983788" w14:paraId="73E7EFA5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E0DF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F9305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Правила остановки оборудования для распиловки круглого леса в плановом режиме</w:t>
            </w:r>
          </w:p>
        </w:tc>
      </w:tr>
      <w:tr w:rsidR="00983788" w:rsidRPr="00983788" w14:paraId="580840B9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7C10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133AD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Порядок действий при распиловке круглого леса в аварийных ситуациях</w:t>
            </w:r>
          </w:p>
        </w:tc>
      </w:tr>
      <w:tr w:rsidR="00983788" w:rsidRPr="00983788" w14:paraId="18860CF6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E0FB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EECF9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Правила подготовки оборудования для распиловки круглого леса к проведению планово-предупредительного ремонта</w:t>
            </w:r>
          </w:p>
        </w:tc>
      </w:tr>
      <w:tr w:rsidR="00983788" w:rsidRPr="00983788" w14:paraId="61722D9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009F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CA01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Правила заполнения оперативного журнала установленной формы на конкретном участке распиловки круглого леса</w:t>
            </w:r>
          </w:p>
        </w:tc>
      </w:tr>
      <w:tr w:rsidR="00983788" w:rsidRPr="00983788" w14:paraId="6FB9D859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5159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9AC75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Правила снятия и установки рабочих органов оборудования для распиловки круглого леса</w:t>
            </w:r>
          </w:p>
        </w:tc>
      </w:tr>
      <w:tr w:rsidR="00983788" w:rsidRPr="00983788" w14:paraId="1532431A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B1FD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200B6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Основные свойства древесных материалов</w:t>
            </w:r>
          </w:p>
        </w:tc>
      </w:tr>
      <w:tr w:rsidR="00983788" w:rsidRPr="00983788" w14:paraId="46DD327C" w14:textId="77777777" w:rsidTr="009837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EF06" w14:textId="77777777" w:rsidR="00983788" w:rsidRPr="00983788" w:rsidRDefault="00983788" w:rsidP="00983788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283F6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Требования охраны труда и пожарной безопасности в процессе работы оборудования по распиловке круглого леса</w:t>
            </w:r>
          </w:p>
        </w:tc>
      </w:tr>
      <w:tr w:rsidR="00983788" w:rsidRPr="00983788" w14:paraId="4AFC3F9D" w14:textId="77777777" w:rsidTr="00983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688C7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A09F1" w14:textId="77777777" w:rsidR="00983788" w:rsidRPr="00983788" w:rsidRDefault="00983788" w:rsidP="00983788">
            <w:pPr>
              <w:rPr>
                <w:szCs w:val="24"/>
              </w:rPr>
            </w:pPr>
            <w:r w:rsidRPr="00983788">
              <w:rPr>
                <w:szCs w:val="24"/>
              </w:rPr>
              <w:t>-</w:t>
            </w:r>
          </w:p>
        </w:tc>
      </w:tr>
    </w:tbl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9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D846" w14:textId="77777777" w:rsidR="00720F9D" w:rsidRDefault="00720F9D" w:rsidP="00B25511">
      <w:r>
        <w:separator/>
      </w:r>
    </w:p>
  </w:endnote>
  <w:endnote w:type="continuationSeparator" w:id="0">
    <w:p w14:paraId="61B14F61" w14:textId="77777777" w:rsidR="00720F9D" w:rsidRDefault="00720F9D" w:rsidP="00B25511"/>
  </w:endnote>
  <w:endnote w:id="1">
    <w:p w14:paraId="190E6B0C" w14:textId="1A19C7A5" w:rsidR="00983788" w:rsidRPr="004952F0" w:rsidRDefault="00983788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983788" w:rsidRPr="004952F0" w:rsidRDefault="00983788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43DE" w14:textId="77777777" w:rsidR="00720F9D" w:rsidRDefault="00720F9D" w:rsidP="00B25511">
      <w:r>
        <w:separator/>
      </w:r>
    </w:p>
  </w:footnote>
  <w:footnote w:type="continuationSeparator" w:id="0">
    <w:p w14:paraId="7990DB37" w14:textId="77777777" w:rsidR="00720F9D" w:rsidRDefault="00720F9D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983788" w:rsidRDefault="00983788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983788" w:rsidRDefault="00983788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983788" w:rsidRPr="00AA2CC6" w:rsidRDefault="00983788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D11ABE">
      <w:rPr>
        <w:rStyle w:val="af5"/>
        <w:noProof/>
      </w:rPr>
      <w:t>4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983788" w:rsidRPr="00301059" w:rsidRDefault="00983788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D11ABE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983788" w:rsidRPr="00301059" w:rsidRDefault="00983788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D11ABE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A78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0F9D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3788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1ABE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1EEE-D706-49BF-9EA0-E6E2EAB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21944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2023-02-27T06:51:00Z</dcterms:created>
  <dcterms:modified xsi:type="dcterms:W3CDTF">2023-02-27T07:05:00Z</dcterms:modified>
</cp:coreProperties>
</file>